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A41C" w14:textId="4EF66A18" w:rsidR="00A444BE" w:rsidRPr="00035E70" w:rsidRDefault="00A444BE" w:rsidP="00A444BE">
      <w:pPr>
        <w:ind w:firstLine="720"/>
        <w:jc w:val="right"/>
        <w:rPr>
          <w:rFonts w:ascii="Times New Roman" w:eastAsia="Arial Unicode MS" w:hAnsi="Times New Roman" w:cs="Times New Roman"/>
          <w:b/>
          <w:bdr w:val="nil"/>
          <w:lang w:val="lt-LT" w:eastAsia="lt-LT"/>
        </w:rPr>
      </w:pPr>
      <w:bookmarkStart w:id="0" w:name="_GoBack"/>
      <w:bookmarkEnd w:id="0"/>
      <w:r w:rsidRPr="00035E70">
        <w:rPr>
          <w:rFonts w:ascii="Times New Roman" w:eastAsia="Arial Unicode MS" w:hAnsi="Times New Roman" w:cs="Times New Roman"/>
          <w:b/>
          <w:bdr w:val="nil"/>
          <w:lang w:val="lt-LT" w:eastAsia="lt-LT"/>
        </w:rPr>
        <w:t>1 PRIEDAS</w:t>
      </w:r>
    </w:p>
    <w:p w14:paraId="5E5106C4" w14:textId="77777777" w:rsidR="003E22DF" w:rsidRPr="00035E70" w:rsidRDefault="003E22DF" w:rsidP="00A444BE">
      <w:pPr>
        <w:ind w:firstLine="720"/>
        <w:jc w:val="right"/>
        <w:rPr>
          <w:rFonts w:ascii="Times New Roman" w:eastAsia="Arial Unicode MS" w:hAnsi="Times New Roman" w:cs="Times New Roman"/>
          <w:b/>
          <w:bdr w:val="nil"/>
          <w:lang w:val="lt-LT" w:eastAsia="lt-LT"/>
        </w:rPr>
      </w:pPr>
    </w:p>
    <w:p w14:paraId="0202FAB4" w14:textId="77777777" w:rsidR="003E22DF" w:rsidRPr="00035E70" w:rsidRDefault="003E22DF" w:rsidP="003E22DF">
      <w:pPr>
        <w:tabs>
          <w:tab w:val="left" w:pos="3192"/>
          <w:tab w:val="right" w:leader="underscore" w:pos="8640"/>
        </w:tabs>
        <w:ind w:left="5103" w:hanging="4923"/>
        <w:jc w:val="center"/>
        <w:rPr>
          <w:rFonts w:ascii="Times New Roman" w:hAnsi="Times New Roman" w:cs="Times New Roman"/>
          <w:b/>
          <w:sz w:val="24"/>
          <w:lang w:val="lt-LT"/>
        </w:rPr>
      </w:pPr>
      <w:r w:rsidRPr="00035E70">
        <w:rPr>
          <w:rFonts w:ascii="Times New Roman" w:hAnsi="Times New Roman" w:cs="Times New Roman"/>
          <w:b/>
          <w:sz w:val="24"/>
          <w:lang w:val="lt-LT"/>
        </w:rPr>
        <w:t>PREKIŲ PIRKIMO TECHNINĖ SPECIFIKACIJA</w:t>
      </w:r>
    </w:p>
    <w:p w14:paraId="0E733686" w14:textId="7E12E4DE" w:rsidR="003E22DF" w:rsidRPr="00035E70" w:rsidRDefault="003E22DF" w:rsidP="003E22DF">
      <w:pPr>
        <w:tabs>
          <w:tab w:val="left" w:pos="360"/>
          <w:tab w:val="left" w:pos="3192"/>
          <w:tab w:val="right" w:leader="underscore" w:pos="8280"/>
        </w:tabs>
        <w:ind w:left="360" w:right="279"/>
        <w:jc w:val="both"/>
        <w:rPr>
          <w:rFonts w:ascii="Times New Roman" w:hAnsi="Times New Roman" w:cs="Times New Roman"/>
          <w:sz w:val="18"/>
          <w:szCs w:val="18"/>
          <w:lang w:val="lt-LT"/>
        </w:rPr>
      </w:pPr>
      <w:r w:rsidRPr="00035E70">
        <w:rPr>
          <w:rFonts w:ascii="Times New Roman" w:hAnsi="Times New Roman" w:cs="Times New Roman"/>
          <w:i/>
          <w:sz w:val="18"/>
          <w:szCs w:val="18"/>
          <w:lang w:val="lt-LT"/>
        </w:rPr>
        <w:t xml:space="preserve">(Techninę specifikaciją  parengia perkančioji organizacija, atsižvelgdama į perkamų prekių specifiką bei vadovaudamasi Įstatymo 2 str. 27 punkto 2 dalyje, 50 str. įtvirtintais reikalavimais) </w:t>
      </w:r>
    </w:p>
    <w:p w14:paraId="74FF5884"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035E70">
        <w:rPr>
          <w:b/>
          <w:bCs/>
          <w:szCs w:val="24"/>
        </w:rPr>
        <w:t>Reikalaujami perkamų prekių parametrai</w:t>
      </w:r>
    </w:p>
    <w:p w14:paraId="02F3B5BF" w14:textId="77777777" w:rsidR="003E22DF" w:rsidRPr="00035E70" w:rsidRDefault="003E22DF" w:rsidP="003E22D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pPr>
      <w:r w:rsidRPr="00035E70">
        <w:t xml:space="preserve">1.1. </w:t>
      </w:r>
      <w:r w:rsidRPr="00035E70">
        <w:rPr>
          <w:b/>
        </w:rPr>
        <w:t>Pirkėjas</w:t>
      </w:r>
      <w:r w:rsidRPr="00035E70">
        <w:t xml:space="preserve"> – Uždaroji akcinė bendrovė „Kauno vandenys“.</w:t>
      </w:r>
    </w:p>
    <w:p w14:paraId="5A90022E" w14:textId="6E786356" w:rsidR="003E22DF" w:rsidRPr="00035E70" w:rsidRDefault="003E22DF" w:rsidP="003E22D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pPr>
      <w:r w:rsidRPr="00035E70">
        <w:t xml:space="preserve">1.2. </w:t>
      </w:r>
      <w:r w:rsidRPr="00035E70">
        <w:rPr>
          <w:b/>
        </w:rPr>
        <w:t>Pirkimo objektas</w:t>
      </w:r>
      <w:r w:rsidRPr="00035E70">
        <w:t xml:space="preserve"> –</w:t>
      </w:r>
      <w:r w:rsidR="00361069">
        <w:t xml:space="preserve"> </w:t>
      </w:r>
      <w:r w:rsidRPr="00035E70">
        <w:t>N1 klasės (K3 sektoriaus) 4x4 bortinis dviguba kabina automobilis su kranu  – 1 vnt.</w:t>
      </w:r>
    </w:p>
    <w:p w14:paraId="61B0757A" w14:textId="77777777" w:rsidR="003E22DF" w:rsidRPr="00035E70" w:rsidRDefault="003E22DF" w:rsidP="003E22D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szCs w:val="24"/>
        </w:rPr>
      </w:pPr>
      <w:r w:rsidRPr="00035E70">
        <w:rPr>
          <w:szCs w:val="24"/>
        </w:rPr>
        <w:t>1.3. Toliau tekste automobilis vadinamas Preke.</w:t>
      </w:r>
    </w:p>
    <w:p w14:paraId="4997C733"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035E70">
        <w:rPr>
          <w:b/>
          <w:bCs/>
          <w:szCs w:val="24"/>
        </w:rPr>
        <w:t>Standartai</w:t>
      </w:r>
    </w:p>
    <w:p w14:paraId="5EC1CF5C"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jc w:val="both"/>
      </w:pPr>
      <w:r w:rsidRPr="00035E70">
        <w:t>2.1. Reikalavimai Prekei pateikiami techninės specifikacijos Priede Nr.1.</w:t>
      </w:r>
    </w:p>
    <w:p w14:paraId="4C3CE279"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jc w:val="both"/>
        <w:rPr>
          <w:i/>
          <w:spacing w:val="-2"/>
          <w:sz w:val="18"/>
          <w:szCs w:val="18"/>
        </w:rPr>
      </w:pPr>
      <w:r w:rsidRPr="00035E70">
        <w:rPr>
          <w:spacing w:val="-2"/>
          <w:szCs w:val="18"/>
        </w:rPr>
        <w:t>2.2. Tiekėjas-oficialus gamintojo atstovas garantiniu laikotarpiu automobilio aptarnavimo ir remonto paslaugas turi teikti Kauno mieste arba Kauno rajone bei užtikrinti nemokamą transporto priemonės paėmimą, reaguojant ne ilgiau kaip 24 valandas nuo pranešimo, ir atidavimą Užsakovui.</w:t>
      </w:r>
    </w:p>
    <w:p w14:paraId="56C924EE"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035E70">
        <w:rPr>
          <w:b/>
          <w:bCs/>
          <w:szCs w:val="24"/>
        </w:rPr>
        <w:t>Licencijos, sertifikavimas, Specialieji kvalifikaciniai reikalavimai tiekėjui</w:t>
      </w:r>
    </w:p>
    <w:p w14:paraId="7D9AAAA7" w14:textId="77777777" w:rsidR="003E22DF" w:rsidRPr="00035E70" w:rsidRDefault="003E22DF" w:rsidP="003E22DF">
      <w:pPr>
        <w:pStyle w:val="Pagrindinistekstas2"/>
        <w:pBdr>
          <w:top w:val="single" w:sz="4" w:space="1" w:color="auto"/>
          <w:left w:val="single" w:sz="4" w:space="9" w:color="auto"/>
          <w:bottom w:val="single" w:sz="4" w:space="1" w:color="auto"/>
          <w:right w:val="single" w:sz="4" w:space="4" w:color="auto"/>
          <w:between w:val="single" w:sz="4" w:space="1" w:color="auto"/>
          <w:bar w:val="single" w:sz="4" w:color="auto"/>
        </w:pBdr>
        <w:tabs>
          <w:tab w:val="left" w:pos="8460"/>
        </w:tabs>
        <w:spacing w:line="240" w:lineRule="auto"/>
        <w:ind w:left="426" w:right="279"/>
        <w:jc w:val="both"/>
        <w:rPr>
          <w:i/>
          <w:sz w:val="18"/>
          <w:szCs w:val="18"/>
        </w:rPr>
      </w:pPr>
      <w:r w:rsidRPr="00035E70">
        <w:t>Nenumatoma.</w:t>
      </w:r>
    </w:p>
    <w:p w14:paraId="3191D3F6"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Gamyba, tikrinimas ir testavimas</w:t>
      </w:r>
    </w:p>
    <w:p w14:paraId="427D519E"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sidRPr="00035E70">
        <w:t>Nenumatoma.</w:t>
      </w:r>
    </w:p>
    <w:p w14:paraId="5CB0FEA7"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Pakuotės ir transportavimas</w:t>
      </w:r>
    </w:p>
    <w:p w14:paraId="0D2627DC"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sidRPr="00035E70">
        <w:t>Neaktualu.</w:t>
      </w:r>
    </w:p>
    <w:p w14:paraId="0BD3D893"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Reikalavimai dėl pristatymo, įdiegimo/montavimo ir priėmimo–perdavimo</w:t>
      </w:r>
    </w:p>
    <w:p w14:paraId="592834FA"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spacing w:val="-2"/>
          <w:sz w:val="18"/>
          <w:szCs w:val="18"/>
        </w:rPr>
      </w:pPr>
      <w:r w:rsidRPr="00035E70">
        <w:t>6.1. Prekės perdavimo vieta - Pirkėjo teritorija, Aukštaičių g. 43, Kaunas.</w:t>
      </w:r>
    </w:p>
    <w:p w14:paraId="76852FC9"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Kokybės kontrolė</w:t>
      </w:r>
    </w:p>
    <w:p w14:paraId="6E873178"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sidRPr="00035E70">
        <w:t>Nenumatoma.</w:t>
      </w:r>
    </w:p>
    <w:p w14:paraId="5381C7BF"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Dokumentacija, instrukcijos</w:t>
      </w:r>
    </w:p>
    <w:p w14:paraId="34D8CDAB" w14:textId="77777777" w:rsidR="003E22DF" w:rsidRPr="00035E70" w:rsidRDefault="003E22DF" w:rsidP="00C3633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i/>
          <w:sz w:val="18"/>
          <w:szCs w:val="18"/>
        </w:rPr>
      </w:pPr>
      <w:r w:rsidRPr="00035E70">
        <w:t>8.1. Techninė Prekės dokumentacija, eksploatavimo ir naudojimo instrukcijos lietuvių kalba pateikiamos kartu su automobiliu.</w:t>
      </w:r>
    </w:p>
    <w:p w14:paraId="7C56E672"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035E70">
        <w:rPr>
          <w:b/>
          <w:szCs w:val="24"/>
        </w:rPr>
        <w:t>Intelektinės nuosavybės teisių perdavimas</w:t>
      </w:r>
    </w:p>
    <w:p w14:paraId="2CD38EA3"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sidRPr="00035E70">
        <w:t>Nenumatoma.</w:t>
      </w:r>
    </w:p>
    <w:p w14:paraId="4B13DA5B"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Apmokymas</w:t>
      </w:r>
    </w:p>
    <w:p w14:paraId="53ACB86A" w14:textId="77777777" w:rsidR="003E22DF" w:rsidRPr="00035E70" w:rsidRDefault="003E22DF" w:rsidP="00C3633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jc w:val="both"/>
        <w:rPr>
          <w:i/>
          <w:szCs w:val="24"/>
        </w:rPr>
      </w:pPr>
      <w:r w:rsidRPr="00035E70">
        <w:rPr>
          <w:szCs w:val="24"/>
        </w:rPr>
        <w:t>Tiekėjas turi numatyti ir įvertinti teorinius ir praktinius darbuotojų apmokymus, kurie būtų atliekami perkančioje organizacijoje.</w:t>
      </w:r>
    </w:p>
    <w:p w14:paraId="242B8ECE"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lastRenderedPageBreak/>
        <w:t>Garantinio laikotarpio įsipareigojimai</w:t>
      </w:r>
    </w:p>
    <w:p w14:paraId="36123593"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pPr>
      <w:r w:rsidRPr="00035E70">
        <w:t xml:space="preserve">11.1 Prekei suteikiama ne mažiau kaip 36 mėn. garantija. </w:t>
      </w:r>
    </w:p>
    <w:p w14:paraId="739E1FD7"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Ženklinimas</w:t>
      </w:r>
    </w:p>
    <w:p w14:paraId="14387A56" w14:textId="77777777" w:rsidR="003E22DF" w:rsidRPr="00035E70" w:rsidRDefault="003E22DF" w:rsidP="00C3633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50" w:after="120" w:line="257" w:lineRule="auto"/>
        <w:ind w:left="357" w:right="278"/>
        <w:jc w:val="both"/>
        <w:rPr>
          <w:rFonts w:ascii="Times New Roman" w:hAnsi="Times New Roman" w:cs="Times New Roman"/>
          <w:i/>
          <w:sz w:val="24"/>
          <w:lang w:val="lt-LT"/>
        </w:rPr>
      </w:pPr>
      <w:r w:rsidRPr="00035E70">
        <w:rPr>
          <w:rFonts w:ascii="Times New Roman" w:hAnsi="Times New Roman" w:cs="Times New Roman"/>
          <w:sz w:val="24"/>
          <w:lang w:val="lt-LT"/>
        </w:rPr>
        <w:t>12.1. Klasifikacija pagal Valstybinės kelių transporto inspekcijos prie Susisiekimo ministerijos viršininko 2008 m. gruodžio 2 d. įsakymą Nr. 2B-479 „Dėl Motorinių transporto priemonių ir jų priekabų kategorijų ir klasių pagal konstrukciją reikalavimų patvirtinimo“. Bortinis furgonas K3 sektoriaus pagal rinkos klasifikaciją. Automobilis turi atitikti nacionalinius ir/arba ES standartus, gamyklos gamintojos technines sąlygas, pilnai sukomplektuotas, paruoštas darbui bei atitikti keliamus reikalavimus.</w:t>
      </w:r>
    </w:p>
    <w:p w14:paraId="55B9F933" w14:textId="77777777" w:rsidR="003E22DF" w:rsidRPr="00035E70" w:rsidRDefault="003E22DF" w:rsidP="003E22DF">
      <w:pPr>
        <w:pStyle w:val="Pagrindinistekstas2"/>
        <w:numPr>
          <w:ilvl w:val="0"/>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rPr>
          <w:b/>
          <w:bCs/>
          <w:szCs w:val="24"/>
        </w:rPr>
      </w:pPr>
      <w:r w:rsidRPr="00035E70">
        <w:rPr>
          <w:b/>
          <w:bCs/>
          <w:szCs w:val="24"/>
        </w:rPr>
        <w:t>Kiti reikalavimai</w:t>
      </w:r>
    </w:p>
    <w:p w14:paraId="5A9A1010" w14:textId="77777777" w:rsidR="003E22DF" w:rsidRPr="00035E70" w:rsidRDefault="003E22DF" w:rsidP="003E22D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sidRPr="00035E70">
        <w:rPr>
          <w:rFonts w:eastAsia="Calibri"/>
        </w:rPr>
        <w:t>13.1. 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Prekes Tiekėjui ir pateikia reikalavimą Tiekėjui grąžinti už Prekės įsigijimą patirtas išlaidas.</w:t>
      </w:r>
    </w:p>
    <w:p w14:paraId="5E796E1D" w14:textId="3023B505" w:rsidR="00FB682E" w:rsidRPr="00035E70" w:rsidRDefault="00FB682E" w:rsidP="00FB682E">
      <w:pPr>
        <w:pStyle w:val="Pagrindinistekstas2"/>
        <w:numPr>
          <w:ilvl w:val="0"/>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rPr>
          <w:b/>
          <w:bCs/>
          <w:szCs w:val="24"/>
        </w:rPr>
      </w:pPr>
      <w:r>
        <w:rPr>
          <w:b/>
          <w:bCs/>
          <w:szCs w:val="24"/>
        </w:rPr>
        <w:t>Ž</w:t>
      </w:r>
      <w:r w:rsidRPr="00FB682E">
        <w:rPr>
          <w:b/>
          <w:bCs/>
          <w:szCs w:val="24"/>
        </w:rPr>
        <w:t>alieji reikalavimai</w:t>
      </w:r>
    </w:p>
    <w:p w14:paraId="73822CCB" w14:textId="690774C6" w:rsidR="00FB682E" w:rsidRDefault="00FB682E" w:rsidP="00FB682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i/>
        </w:rPr>
      </w:pPr>
      <w:r w:rsidRPr="00FB682E">
        <w:rPr>
          <w:rFonts w:eastAsia="Calibri"/>
        </w:rPr>
        <w:t>14.</w:t>
      </w:r>
      <w:r w:rsidR="00C54EB6">
        <w:rPr>
          <w:rFonts w:eastAsia="Calibri"/>
        </w:rPr>
        <w:t>1.</w:t>
      </w:r>
      <w:r w:rsidRPr="00FB682E">
        <w:rPr>
          <w:rFonts w:eastAsia="Calibri"/>
        </w:rPr>
        <w:t xml:space="preserve"> Prekėms minimalūs aplinkos apsaugos kriterijai nenustatomi, vadovaujantis Alternatyviųjų degalų įstat</w:t>
      </w:r>
      <w:r>
        <w:rPr>
          <w:rFonts w:eastAsia="Calibri"/>
        </w:rPr>
        <w:t xml:space="preserve">ymo 15 str. 7 d. 16 punktu: </w:t>
      </w:r>
      <w:r w:rsidRPr="00FB682E">
        <w:rPr>
          <w:rFonts w:eastAsia="Calibri"/>
          <w:i/>
        </w:rPr>
        <w:t>„transporto priemonių ar jomis teikiamų paslaugų viešųjų pirkimų atvejais, nustatytais šio straipsnio 1 dalyje, kai atlikus planuojamo viešojo pirkimo rinkos konsultacijas yra nustatoma, kad rinkoje nėra nė vienos galimybės, nepažeidžiant Viešųjų pirkimų įstatymo 37 straipsnio 3 dalyje nustatytų reikalavimų, įsigyti šio įstatymo 2 straipsnio 23 ir 36 dalyse apibrėžtų transporto priemonių, reikalingų perkančiosios organizacijos ar perkančiojo subjekto funkcijoms atlikti.“</w:t>
      </w:r>
    </w:p>
    <w:p w14:paraId="1974E33D" w14:textId="2B85A5AD" w:rsidR="003A1311" w:rsidRPr="00035E70" w:rsidRDefault="00C54EB6" w:rsidP="00FB682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 xml:space="preserve">14.2. </w:t>
      </w:r>
      <w:r w:rsidRPr="00C54EB6">
        <w:rPr>
          <w:rFonts w:eastAsia="Calibri"/>
        </w:rPr>
        <w:t>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 socialiai atsakingas pirkimas).</w:t>
      </w:r>
    </w:p>
    <w:p w14:paraId="5AA1E1A7" w14:textId="186DB50D" w:rsidR="003E22DF" w:rsidRPr="00035E70" w:rsidRDefault="003E22DF"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43C7755C" w14:textId="55EE28C1" w:rsidR="003E22DF" w:rsidRPr="00035E70" w:rsidRDefault="003E22DF"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2C9E6841" w14:textId="2183DF0E" w:rsidR="003E22DF" w:rsidRDefault="003E22DF"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5B10DB2D" w14:textId="30B524F1" w:rsidR="00FB682E" w:rsidRDefault="00FB682E"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3056F1FE" w14:textId="128E58D8" w:rsidR="00FB682E" w:rsidRDefault="00FB682E"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79F31974" w14:textId="7E245FD0" w:rsidR="00FB682E" w:rsidRDefault="00FB682E"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547CA553" w14:textId="4CDF373F" w:rsidR="00FB682E" w:rsidRDefault="00FB682E"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4889EB15" w14:textId="77777777" w:rsidR="003E22DF" w:rsidRPr="00035E70" w:rsidRDefault="003E22DF" w:rsidP="003E22DF">
      <w:pPr>
        <w:pStyle w:val="Default"/>
        <w:ind w:left="567" w:firstLine="284"/>
        <w:jc w:val="right"/>
        <w:rPr>
          <w:rFonts w:ascii="Times New Roman" w:hAnsi="Times New Roman" w:cs="Times New Roman"/>
          <w:b/>
        </w:rPr>
      </w:pPr>
      <w:r w:rsidRPr="00035E70">
        <w:rPr>
          <w:rFonts w:ascii="Times New Roman" w:hAnsi="Times New Roman" w:cs="Times New Roman"/>
          <w:b/>
        </w:rPr>
        <w:lastRenderedPageBreak/>
        <w:t xml:space="preserve">Techninės specifikacijos Priedas Nr.1 </w:t>
      </w:r>
    </w:p>
    <w:p w14:paraId="6E0C61EA" w14:textId="77777777" w:rsidR="003E22DF" w:rsidRPr="00035E70" w:rsidRDefault="003E22DF" w:rsidP="003E22DF">
      <w:pPr>
        <w:pStyle w:val="Default"/>
        <w:ind w:left="7776"/>
        <w:jc w:val="right"/>
        <w:rPr>
          <w:b/>
          <w:sz w:val="20"/>
          <w:szCs w:val="20"/>
        </w:rPr>
      </w:pPr>
    </w:p>
    <w:tbl>
      <w:tblPr>
        <w:tblStyle w:val="Lentelstinklelis"/>
        <w:tblW w:w="10060" w:type="dxa"/>
        <w:jc w:val="center"/>
        <w:tblLook w:val="04A0" w:firstRow="1" w:lastRow="0" w:firstColumn="1" w:lastColumn="0" w:noHBand="0" w:noVBand="1"/>
      </w:tblPr>
      <w:tblGrid>
        <w:gridCol w:w="805"/>
        <w:gridCol w:w="3018"/>
        <w:gridCol w:w="3118"/>
        <w:gridCol w:w="3119"/>
      </w:tblGrid>
      <w:tr w:rsidR="003E22DF" w:rsidRPr="00DE108E" w14:paraId="4D289959" w14:textId="77777777" w:rsidTr="00C34CE8">
        <w:trPr>
          <w:trHeight w:val="253"/>
          <w:jc w:val="center"/>
        </w:trPr>
        <w:tc>
          <w:tcPr>
            <w:tcW w:w="805" w:type="dxa"/>
            <w:vAlign w:val="center"/>
          </w:tcPr>
          <w:p w14:paraId="6C152D50" w14:textId="77777777" w:rsidR="003E22DF" w:rsidRPr="00DE108E" w:rsidRDefault="003E22DF" w:rsidP="00513C2C">
            <w:pPr>
              <w:widowControl w:val="0"/>
              <w:jc w:val="center"/>
              <w:rPr>
                <w:rFonts w:ascii="Times New Roman" w:eastAsia="Arial" w:hAnsi="Times New Roman" w:cs="Times New Roman"/>
                <w:lang w:val="lt-LT" w:bidi="lt-LT"/>
              </w:rPr>
            </w:pPr>
            <w:r w:rsidRPr="00DE108E">
              <w:rPr>
                <w:rFonts w:ascii="Times New Roman" w:eastAsia="Arial" w:hAnsi="Times New Roman" w:cs="Times New Roman"/>
                <w:bCs/>
                <w:lang w:val="lt-LT" w:bidi="lt-LT"/>
              </w:rPr>
              <w:t>Eil. Nr.</w:t>
            </w:r>
          </w:p>
        </w:tc>
        <w:tc>
          <w:tcPr>
            <w:tcW w:w="3018" w:type="dxa"/>
            <w:vAlign w:val="center"/>
          </w:tcPr>
          <w:p w14:paraId="03785811" w14:textId="77777777" w:rsidR="003E22DF" w:rsidRPr="00DE108E" w:rsidRDefault="003E22DF" w:rsidP="00513C2C">
            <w:pPr>
              <w:widowControl w:val="0"/>
              <w:jc w:val="center"/>
              <w:rPr>
                <w:rFonts w:ascii="Times New Roman" w:eastAsia="Arial" w:hAnsi="Times New Roman" w:cs="Times New Roman"/>
                <w:lang w:val="lt-LT" w:bidi="lt-LT"/>
              </w:rPr>
            </w:pPr>
            <w:r w:rsidRPr="00DE108E">
              <w:rPr>
                <w:rFonts w:ascii="Times New Roman" w:eastAsia="Arial" w:hAnsi="Times New Roman" w:cs="Times New Roman"/>
                <w:bCs/>
                <w:lang w:val="lt-LT" w:bidi="lt-LT"/>
              </w:rPr>
              <w:t>Parametro pavadinimas</w:t>
            </w:r>
          </w:p>
        </w:tc>
        <w:tc>
          <w:tcPr>
            <w:tcW w:w="3118" w:type="dxa"/>
            <w:vAlign w:val="center"/>
          </w:tcPr>
          <w:p w14:paraId="3AD73D59" w14:textId="77777777" w:rsidR="003E22DF" w:rsidRPr="00DE108E" w:rsidRDefault="003E22DF" w:rsidP="00513C2C">
            <w:pPr>
              <w:widowControl w:val="0"/>
              <w:jc w:val="center"/>
              <w:rPr>
                <w:rFonts w:ascii="Times New Roman" w:eastAsia="Arial" w:hAnsi="Times New Roman" w:cs="Times New Roman"/>
                <w:lang w:val="lt-LT" w:bidi="lt-LT"/>
              </w:rPr>
            </w:pPr>
            <w:r w:rsidRPr="00DE108E">
              <w:rPr>
                <w:rFonts w:ascii="Times New Roman" w:eastAsia="Arial" w:hAnsi="Times New Roman" w:cs="Times New Roman"/>
                <w:bCs/>
                <w:lang w:val="lt-LT" w:bidi="lt-LT"/>
              </w:rPr>
              <w:t>Reikalavimai</w:t>
            </w:r>
          </w:p>
        </w:tc>
        <w:tc>
          <w:tcPr>
            <w:tcW w:w="3119" w:type="dxa"/>
            <w:vAlign w:val="center"/>
          </w:tcPr>
          <w:p w14:paraId="6E594982" w14:textId="77777777" w:rsidR="003E22DF" w:rsidRPr="00DE108E" w:rsidRDefault="003E22DF" w:rsidP="00513C2C">
            <w:pPr>
              <w:widowControl w:val="0"/>
              <w:jc w:val="center"/>
              <w:rPr>
                <w:rFonts w:ascii="Times New Roman" w:hAnsi="Times New Roman" w:cs="Times New Roman"/>
                <w:lang w:val="lt-LT"/>
              </w:rPr>
            </w:pPr>
            <w:r w:rsidRPr="00DE108E">
              <w:rPr>
                <w:rFonts w:ascii="Times New Roman" w:hAnsi="Times New Roman" w:cs="Times New Roman"/>
                <w:lang w:val="lt-LT"/>
              </w:rPr>
              <w:t>Tiekėjo siūlomo automobilio techniniai duomenys</w:t>
            </w:r>
          </w:p>
          <w:p w14:paraId="7265F9AF" w14:textId="77777777" w:rsidR="003E22DF" w:rsidRPr="00DE108E" w:rsidRDefault="003E22DF" w:rsidP="00513C2C">
            <w:pPr>
              <w:widowControl w:val="0"/>
              <w:jc w:val="center"/>
              <w:rPr>
                <w:rFonts w:ascii="Times New Roman" w:eastAsia="Arial" w:hAnsi="Times New Roman" w:cs="Times New Roman"/>
                <w:bCs/>
                <w:i/>
                <w:lang w:val="lt-LT" w:bidi="lt-LT"/>
              </w:rPr>
            </w:pPr>
            <w:r w:rsidRPr="00DE108E">
              <w:rPr>
                <w:rFonts w:ascii="Times New Roman" w:eastAsia="Arial" w:hAnsi="Times New Roman" w:cs="Times New Roman"/>
                <w:bCs/>
                <w:i/>
                <w:lang w:val="lt-LT" w:bidi="lt-LT"/>
              </w:rPr>
              <w:t>(Pildo Tiekėjas)</w:t>
            </w:r>
          </w:p>
        </w:tc>
      </w:tr>
      <w:tr w:rsidR="003E22DF" w:rsidRPr="00DE108E" w14:paraId="2303FF5D" w14:textId="77777777" w:rsidTr="00C34CE8">
        <w:trPr>
          <w:trHeight w:val="253"/>
          <w:jc w:val="center"/>
        </w:trPr>
        <w:tc>
          <w:tcPr>
            <w:tcW w:w="805" w:type="dxa"/>
            <w:vAlign w:val="center"/>
          </w:tcPr>
          <w:p w14:paraId="298FBF07" w14:textId="77777777" w:rsidR="003E22DF" w:rsidRPr="00DE108E" w:rsidRDefault="003E22DF" w:rsidP="00513C2C">
            <w:pPr>
              <w:pStyle w:val="Sraopastraipa"/>
              <w:widowControl w:val="0"/>
              <w:ind w:left="589"/>
              <w:rPr>
                <w:rFonts w:ascii="Times New Roman" w:eastAsia="Arial" w:hAnsi="Times New Roman" w:cs="Times New Roman"/>
                <w:lang w:val="lt-LT" w:bidi="lt-LT"/>
              </w:rPr>
            </w:pPr>
          </w:p>
        </w:tc>
        <w:tc>
          <w:tcPr>
            <w:tcW w:w="3018" w:type="dxa"/>
            <w:vAlign w:val="center"/>
          </w:tcPr>
          <w:p w14:paraId="0AA04544" w14:textId="77777777" w:rsidR="003E22DF" w:rsidRPr="00DE108E" w:rsidRDefault="003E22DF" w:rsidP="00513C2C">
            <w:pPr>
              <w:widowControl w:val="0"/>
              <w:rPr>
                <w:rFonts w:ascii="Times New Roman" w:eastAsia="Arial" w:hAnsi="Times New Roman" w:cs="Times New Roman"/>
                <w:b/>
                <w:u w:val="single"/>
                <w:lang w:val="lt-LT" w:bidi="lt-LT"/>
              </w:rPr>
            </w:pPr>
            <w:r w:rsidRPr="00DE108E">
              <w:rPr>
                <w:rFonts w:ascii="Times New Roman" w:eastAsia="Arial" w:hAnsi="Times New Roman" w:cs="Times New Roman"/>
                <w:b/>
                <w:u w:val="single"/>
                <w:lang w:val="lt-LT" w:bidi="lt-LT"/>
              </w:rPr>
              <w:t>Važiuoklė-automobilis</w:t>
            </w:r>
          </w:p>
        </w:tc>
        <w:tc>
          <w:tcPr>
            <w:tcW w:w="3118" w:type="dxa"/>
            <w:vAlign w:val="center"/>
          </w:tcPr>
          <w:p w14:paraId="418DED63" w14:textId="77777777" w:rsidR="003E22DF" w:rsidRPr="00DE108E" w:rsidRDefault="003E22DF" w:rsidP="00513C2C">
            <w:pPr>
              <w:widowControl w:val="0"/>
              <w:rPr>
                <w:rFonts w:ascii="Times New Roman" w:eastAsia="Arial" w:hAnsi="Times New Roman" w:cs="Times New Roman"/>
                <w:lang w:val="lt-LT" w:bidi="lt-LT"/>
              </w:rPr>
            </w:pPr>
          </w:p>
        </w:tc>
        <w:tc>
          <w:tcPr>
            <w:tcW w:w="3119" w:type="dxa"/>
          </w:tcPr>
          <w:p w14:paraId="7CD8C4D4" w14:textId="77777777" w:rsidR="003E22DF" w:rsidRPr="00DE108E" w:rsidRDefault="003E22DF" w:rsidP="00513C2C">
            <w:pPr>
              <w:pStyle w:val="Default"/>
              <w:rPr>
                <w:rFonts w:ascii="Times New Roman" w:hAnsi="Times New Roman" w:cs="Times New Roman"/>
                <w:bCs/>
                <w:sz w:val="22"/>
                <w:szCs w:val="22"/>
              </w:rPr>
            </w:pPr>
          </w:p>
        </w:tc>
      </w:tr>
      <w:tr w:rsidR="003E22DF" w:rsidRPr="00DE108E" w14:paraId="20D7AE5D" w14:textId="77777777" w:rsidTr="00C34CE8">
        <w:trPr>
          <w:trHeight w:val="253"/>
          <w:jc w:val="center"/>
        </w:trPr>
        <w:tc>
          <w:tcPr>
            <w:tcW w:w="805" w:type="dxa"/>
            <w:vAlign w:val="center"/>
          </w:tcPr>
          <w:p w14:paraId="6B68607C"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1E4A5CC0"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Transporto priemonės kategorija</w:t>
            </w:r>
          </w:p>
        </w:tc>
        <w:tc>
          <w:tcPr>
            <w:tcW w:w="3118" w:type="dxa"/>
            <w:vAlign w:val="center"/>
          </w:tcPr>
          <w:p w14:paraId="25D4F437"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N1 (krovininis automobilis K3b) bortinis</w:t>
            </w:r>
          </w:p>
        </w:tc>
        <w:tc>
          <w:tcPr>
            <w:tcW w:w="3119" w:type="dxa"/>
          </w:tcPr>
          <w:p w14:paraId="75A999E0" w14:textId="77777777" w:rsidR="003E22DF" w:rsidRPr="00DE108E" w:rsidRDefault="003E22DF" w:rsidP="00513C2C">
            <w:pPr>
              <w:pStyle w:val="Default"/>
              <w:rPr>
                <w:rFonts w:ascii="Times New Roman" w:hAnsi="Times New Roman" w:cs="Times New Roman"/>
                <w:bCs/>
                <w:sz w:val="22"/>
                <w:szCs w:val="22"/>
              </w:rPr>
            </w:pPr>
            <w:r w:rsidRPr="00DE108E">
              <w:rPr>
                <w:rFonts w:ascii="Times New Roman" w:hAnsi="Times New Roman" w:cs="Times New Roman"/>
                <w:bCs/>
                <w:sz w:val="22"/>
                <w:szCs w:val="22"/>
              </w:rPr>
              <w:t xml:space="preserve">Nurodomas gamintojas, </w:t>
            </w:r>
          </w:p>
          <w:p w14:paraId="0681138D"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sz w:val="22"/>
                <w:szCs w:val="22"/>
              </w:rPr>
              <w:t xml:space="preserve">modelis, </w:t>
            </w:r>
          </w:p>
        </w:tc>
      </w:tr>
      <w:tr w:rsidR="003E22DF" w:rsidRPr="00DE108E" w14:paraId="19BA0FFD" w14:textId="77777777" w:rsidTr="00C34CE8">
        <w:trPr>
          <w:trHeight w:val="253"/>
          <w:jc w:val="center"/>
        </w:trPr>
        <w:tc>
          <w:tcPr>
            <w:tcW w:w="805" w:type="dxa"/>
            <w:vAlign w:val="center"/>
          </w:tcPr>
          <w:p w14:paraId="0D48EAB9"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16172E1"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Automobilio gamybos data</w:t>
            </w:r>
          </w:p>
        </w:tc>
        <w:tc>
          <w:tcPr>
            <w:tcW w:w="3118" w:type="dxa"/>
            <w:vAlign w:val="center"/>
          </w:tcPr>
          <w:p w14:paraId="5280FA01"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Automobilis naujas, neeksploatuotas</w:t>
            </w:r>
          </w:p>
        </w:tc>
        <w:tc>
          <w:tcPr>
            <w:tcW w:w="3119" w:type="dxa"/>
          </w:tcPr>
          <w:p w14:paraId="3903D127" w14:textId="77777777" w:rsidR="003E22DF" w:rsidRPr="00DE108E" w:rsidRDefault="003E22DF" w:rsidP="00513C2C">
            <w:pPr>
              <w:pStyle w:val="Default"/>
              <w:rPr>
                <w:rFonts w:ascii="Times New Roman" w:hAnsi="Times New Roman" w:cs="Times New Roman"/>
                <w:bCs/>
                <w:i/>
                <w:iCs/>
                <w:sz w:val="22"/>
                <w:szCs w:val="22"/>
              </w:rPr>
            </w:pPr>
            <w:r w:rsidRPr="00DE108E">
              <w:rPr>
                <w:rFonts w:ascii="Times New Roman" w:hAnsi="Times New Roman" w:cs="Times New Roman"/>
                <w:bCs/>
                <w:i/>
                <w:iCs/>
                <w:sz w:val="22"/>
                <w:szCs w:val="22"/>
              </w:rPr>
              <w:t>Pagaminimo data _____</w:t>
            </w:r>
          </w:p>
          <w:p w14:paraId="627BA85F" w14:textId="77777777" w:rsidR="003E22DF" w:rsidRPr="00DE108E" w:rsidRDefault="003E22DF" w:rsidP="00513C2C">
            <w:pPr>
              <w:pStyle w:val="Default"/>
              <w:rPr>
                <w:rFonts w:ascii="Times New Roman" w:hAnsi="Times New Roman" w:cs="Times New Roman"/>
                <w:bCs/>
                <w:i/>
                <w:iCs/>
                <w:sz w:val="22"/>
                <w:szCs w:val="22"/>
              </w:rPr>
            </w:pPr>
            <w:r w:rsidRPr="00DE108E">
              <w:rPr>
                <w:rFonts w:ascii="Times New Roman" w:hAnsi="Times New Roman" w:cs="Times New Roman"/>
                <w:bCs/>
                <w:i/>
                <w:iCs/>
                <w:sz w:val="22"/>
                <w:szCs w:val="22"/>
              </w:rPr>
              <w:t xml:space="preserve">Naujas, neeksploatuotas </w:t>
            </w:r>
          </w:p>
          <w:p w14:paraId="3CF7313C" w14:textId="77777777" w:rsidR="003E22DF" w:rsidRPr="00DE108E" w:rsidRDefault="003E22DF" w:rsidP="00513C2C">
            <w:pPr>
              <w:pStyle w:val="Default"/>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p w14:paraId="722893C6" w14:textId="77777777" w:rsidR="003E22DF" w:rsidRPr="00DE108E" w:rsidRDefault="003E22DF" w:rsidP="00513C2C">
            <w:pPr>
              <w:pStyle w:val="Default"/>
              <w:jc w:val="both"/>
              <w:rPr>
                <w:rFonts w:ascii="Times New Roman" w:hAnsi="Times New Roman" w:cs="Times New Roman"/>
                <w:sz w:val="22"/>
                <w:szCs w:val="22"/>
              </w:rPr>
            </w:pPr>
          </w:p>
        </w:tc>
      </w:tr>
      <w:tr w:rsidR="003E22DF" w:rsidRPr="00DE108E" w14:paraId="1DA280EF" w14:textId="77777777" w:rsidTr="00C34CE8">
        <w:trPr>
          <w:trHeight w:val="253"/>
          <w:jc w:val="center"/>
        </w:trPr>
        <w:tc>
          <w:tcPr>
            <w:tcW w:w="805" w:type="dxa"/>
            <w:vAlign w:val="center"/>
          </w:tcPr>
          <w:p w14:paraId="12041688"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1E12D08"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Transporto priemonė turi atitikti Europos Sąjungos reikalavimus</w:t>
            </w:r>
          </w:p>
        </w:tc>
        <w:tc>
          <w:tcPr>
            <w:tcW w:w="3118" w:type="dxa"/>
            <w:vAlign w:val="center"/>
          </w:tcPr>
          <w:p w14:paraId="76896CA3"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Privaloma</w:t>
            </w:r>
          </w:p>
        </w:tc>
        <w:tc>
          <w:tcPr>
            <w:tcW w:w="3119" w:type="dxa"/>
          </w:tcPr>
          <w:p w14:paraId="1119962A"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i/>
                <w:iCs/>
                <w:sz w:val="22"/>
                <w:szCs w:val="22"/>
              </w:rPr>
              <w:t>TAIP/NE (palikti teisingą)</w:t>
            </w:r>
          </w:p>
        </w:tc>
      </w:tr>
      <w:tr w:rsidR="003E22DF" w:rsidRPr="00DE108E" w14:paraId="68D36B92" w14:textId="77777777" w:rsidTr="00C34CE8">
        <w:trPr>
          <w:trHeight w:val="253"/>
          <w:jc w:val="center"/>
        </w:trPr>
        <w:tc>
          <w:tcPr>
            <w:tcW w:w="805" w:type="dxa"/>
            <w:vAlign w:val="center"/>
          </w:tcPr>
          <w:p w14:paraId="7E3902B9"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C2A725C"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Transporto priemonė turi būti pritaikyta eksploatuoti Šiaurės Europos sąlygomis</w:t>
            </w:r>
          </w:p>
        </w:tc>
        <w:tc>
          <w:tcPr>
            <w:tcW w:w="3118" w:type="dxa"/>
            <w:vAlign w:val="center"/>
          </w:tcPr>
          <w:p w14:paraId="337216B4"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Privaloma</w:t>
            </w:r>
          </w:p>
        </w:tc>
        <w:tc>
          <w:tcPr>
            <w:tcW w:w="3119" w:type="dxa"/>
          </w:tcPr>
          <w:p w14:paraId="3ADDC4CB"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i/>
                <w:iCs/>
                <w:sz w:val="22"/>
                <w:szCs w:val="22"/>
              </w:rPr>
              <w:t>TAIP/NE (palikti teisingą)</w:t>
            </w:r>
          </w:p>
        </w:tc>
      </w:tr>
      <w:tr w:rsidR="003E22DF" w:rsidRPr="00DE108E" w14:paraId="0DAECD5F" w14:textId="77777777" w:rsidTr="00C34CE8">
        <w:trPr>
          <w:trHeight w:val="253"/>
          <w:jc w:val="center"/>
        </w:trPr>
        <w:tc>
          <w:tcPr>
            <w:tcW w:w="805" w:type="dxa"/>
            <w:vAlign w:val="center"/>
          </w:tcPr>
          <w:p w14:paraId="11D2B95A"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5C1D6818"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Bendroji masė</w:t>
            </w:r>
          </w:p>
        </w:tc>
        <w:tc>
          <w:tcPr>
            <w:tcW w:w="3118" w:type="dxa"/>
            <w:vAlign w:val="center"/>
          </w:tcPr>
          <w:p w14:paraId="6F2F359C"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Iki 3500 kg</w:t>
            </w:r>
          </w:p>
        </w:tc>
        <w:tc>
          <w:tcPr>
            <w:tcW w:w="3119" w:type="dxa"/>
          </w:tcPr>
          <w:p w14:paraId="01289A29"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1A999E73" w14:textId="77777777" w:rsidTr="00C34CE8">
        <w:trPr>
          <w:trHeight w:val="253"/>
          <w:jc w:val="center"/>
        </w:trPr>
        <w:tc>
          <w:tcPr>
            <w:tcW w:w="805" w:type="dxa"/>
            <w:vAlign w:val="center"/>
          </w:tcPr>
          <w:p w14:paraId="06096B04"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325B2B98"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Kėbulo tipas</w:t>
            </w:r>
          </w:p>
        </w:tc>
        <w:tc>
          <w:tcPr>
            <w:tcW w:w="3118" w:type="dxa"/>
            <w:vAlign w:val="center"/>
          </w:tcPr>
          <w:p w14:paraId="6EA42BB6" w14:textId="77777777" w:rsidR="003E22DF" w:rsidRPr="00DE108E" w:rsidRDefault="003E22DF" w:rsidP="00513C2C">
            <w:pPr>
              <w:widowControl w:val="0"/>
              <w:jc w:val="both"/>
              <w:rPr>
                <w:rFonts w:ascii="Times New Roman" w:eastAsia="Arial" w:hAnsi="Times New Roman" w:cs="Times New Roman"/>
                <w:lang w:val="lt-LT" w:bidi="lt-LT"/>
              </w:rPr>
            </w:pPr>
            <w:r w:rsidRPr="00DE108E">
              <w:rPr>
                <w:rFonts w:ascii="Times New Roman" w:eastAsia="Arial" w:hAnsi="Times New Roman" w:cs="Times New Roman"/>
                <w:lang w:val="lt-LT" w:bidi="lt-LT"/>
              </w:rPr>
              <w:t>Bortinė platforma su dviguba kabina</w:t>
            </w:r>
          </w:p>
        </w:tc>
        <w:tc>
          <w:tcPr>
            <w:tcW w:w="3119" w:type="dxa"/>
          </w:tcPr>
          <w:p w14:paraId="2B2DE43C"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i/>
                <w:iCs/>
                <w:sz w:val="22"/>
                <w:szCs w:val="22"/>
              </w:rPr>
              <w:t>TAIP/NE (palikti teisingą)</w:t>
            </w:r>
          </w:p>
        </w:tc>
      </w:tr>
      <w:tr w:rsidR="003E22DF" w:rsidRPr="00DE108E" w14:paraId="1D278F60" w14:textId="77777777" w:rsidTr="00C34CE8">
        <w:trPr>
          <w:trHeight w:val="253"/>
          <w:jc w:val="center"/>
        </w:trPr>
        <w:tc>
          <w:tcPr>
            <w:tcW w:w="805" w:type="dxa"/>
            <w:vAlign w:val="center"/>
          </w:tcPr>
          <w:p w14:paraId="126074A7"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1967DA1A"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Bortinis kėbulas</w:t>
            </w:r>
          </w:p>
        </w:tc>
        <w:tc>
          <w:tcPr>
            <w:tcW w:w="3118" w:type="dxa"/>
          </w:tcPr>
          <w:p w14:paraId="4026CA19" w14:textId="77777777" w:rsidR="003E22DF" w:rsidRPr="00DE108E" w:rsidRDefault="003E22DF" w:rsidP="00513C2C">
            <w:pPr>
              <w:widowControl w:val="0"/>
              <w:rPr>
                <w:rFonts w:ascii="Times New Roman" w:hAnsi="Times New Roman" w:cs="Times New Roman"/>
                <w:lang w:val="lt-LT" w:bidi="lt-LT"/>
              </w:rPr>
            </w:pPr>
            <w:r w:rsidRPr="00DE108E">
              <w:rPr>
                <w:rFonts w:ascii="Times New Roman" w:hAnsi="Times New Roman" w:cs="Times New Roman"/>
                <w:lang w:val="lt-LT" w:bidi="lt-LT"/>
              </w:rPr>
              <w:t>Nemažiau 2700x1900 mm (ilgis x plotis) su 400 mm aukščio aliuminio bortais ir įrengtomis grindimis</w:t>
            </w:r>
          </w:p>
        </w:tc>
        <w:tc>
          <w:tcPr>
            <w:tcW w:w="3119" w:type="dxa"/>
          </w:tcPr>
          <w:p w14:paraId="2B23F2D5" w14:textId="77777777" w:rsidR="003E22DF" w:rsidRPr="00DE108E" w:rsidRDefault="003E22DF" w:rsidP="00513C2C">
            <w:pPr>
              <w:pStyle w:val="Default"/>
              <w:jc w:val="both"/>
              <w:rPr>
                <w:rFonts w:ascii="Times New Roman" w:hAnsi="Times New Roman" w:cs="Times New Roman"/>
                <w:i/>
                <w:iCs/>
                <w:sz w:val="22"/>
                <w:szCs w:val="22"/>
              </w:rPr>
            </w:pPr>
            <w:r w:rsidRPr="00DE108E">
              <w:rPr>
                <w:rFonts w:ascii="Times New Roman" w:hAnsi="Times New Roman" w:cs="Times New Roman"/>
                <w:i/>
                <w:iCs/>
                <w:sz w:val="22"/>
                <w:szCs w:val="22"/>
              </w:rPr>
              <w:t> Nurodyti</w:t>
            </w:r>
          </w:p>
        </w:tc>
      </w:tr>
      <w:tr w:rsidR="003E22DF" w:rsidRPr="00DE108E" w14:paraId="1E1138C3" w14:textId="77777777" w:rsidTr="00C34CE8">
        <w:trPr>
          <w:trHeight w:val="253"/>
          <w:jc w:val="center"/>
        </w:trPr>
        <w:tc>
          <w:tcPr>
            <w:tcW w:w="805" w:type="dxa"/>
            <w:vAlign w:val="center"/>
          </w:tcPr>
          <w:p w14:paraId="11B41FFB"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63BAC50"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Kabinos spalva</w:t>
            </w:r>
          </w:p>
        </w:tc>
        <w:tc>
          <w:tcPr>
            <w:tcW w:w="3118" w:type="dxa"/>
          </w:tcPr>
          <w:p w14:paraId="7A4E4184"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hAnsi="Times New Roman" w:cs="Times New Roman"/>
                <w:lang w:val="lt-LT" w:bidi="lt-LT"/>
              </w:rPr>
              <w:t>Balta</w:t>
            </w:r>
          </w:p>
        </w:tc>
        <w:tc>
          <w:tcPr>
            <w:tcW w:w="3119" w:type="dxa"/>
          </w:tcPr>
          <w:p w14:paraId="27345798" w14:textId="77777777" w:rsidR="003E22DF" w:rsidRPr="00DE108E" w:rsidRDefault="003E22DF" w:rsidP="00513C2C">
            <w:pPr>
              <w:pStyle w:val="Default"/>
              <w:jc w:val="both"/>
              <w:rPr>
                <w:rFonts w:ascii="Times New Roman" w:hAnsi="Times New Roman" w:cs="Times New Roman"/>
                <w:i/>
                <w:iCs/>
                <w:sz w:val="22"/>
                <w:szCs w:val="22"/>
                <w:highlight w:val="yellow"/>
              </w:rPr>
            </w:pPr>
            <w:r w:rsidRPr="00DE108E">
              <w:rPr>
                <w:rFonts w:ascii="Times New Roman" w:hAnsi="Times New Roman" w:cs="Times New Roman"/>
                <w:i/>
                <w:iCs/>
                <w:sz w:val="22"/>
                <w:szCs w:val="22"/>
              </w:rPr>
              <w:t> Nurodyti</w:t>
            </w:r>
          </w:p>
        </w:tc>
      </w:tr>
      <w:tr w:rsidR="003E22DF" w:rsidRPr="00DE108E" w14:paraId="0B0A1303" w14:textId="77777777" w:rsidTr="00C34CE8">
        <w:trPr>
          <w:trHeight w:val="253"/>
          <w:jc w:val="center"/>
        </w:trPr>
        <w:tc>
          <w:tcPr>
            <w:tcW w:w="805" w:type="dxa"/>
            <w:vAlign w:val="center"/>
          </w:tcPr>
          <w:p w14:paraId="15BB62D0"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50CA9476"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hAnsi="Times New Roman" w:cs="Times New Roman"/>
                <w:lang w:val="lt-LT"/>
              </w:rPr>
              <w:t>Bendras ilgis</w:t>
            </w:r>
          </w:p>
        </w:tc>
        <w:tc>
          <w:tcPr>
            <w:tcW w:w="3118" w:type="dxa"/>
            <w:vAlign w:val="center"/>
          </w:tcPr>
          <w:p w14:paraId="06AE56FA"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hAnsi="Times New Roman" w:cs="Times New Roman"/>
                <w:lang w:val="lt-LT"/>
              </w:rPr>
              <w:t>Ne daugiau 6300 mm</w:t>
            </w:r>
          </w:p>
        </w:tc>
        <w:tc>
          <w:tcPr>
            <w:tcW w:w="3119" w:type="dxa"/>
          </w:tcPr>
          <w:p w14:paraId="694B5BB5" w14:textId="77777777" w:rsidR="003E22DF" w:rsidRPr="00DE108E" w:rsidRDefault="003E22DF" w:rsidP="00513C2C">
            <w:pPr>
              <w:pStyle w:val="Default"/>
              <w:jc w:val="both"/>
              <w:rPr>
                <w:rFonts w:ascii="Times New Roman" w:hAnsi="Times New Roman" w:cs="Times New Roman"/>
                <w:color w:val="FF0000"/>
                <w:sz w:val="22"/>
                <w:szCs w:val="22"/>
              </w:rPr>
            </w:pPr>
            <w:r w:rsidRPr="00DE108E">
              <w:rPr>
                <w:rFonts w:ascii="Times New Roman" w:hAnsi="Times New Roman" w:cs="Times New Roman"/>
                <w:i/>
                <w:iCs/>
                <w:color w:val="auto"/>
                <w:sz w:val="22"/>
                <w:szCs w:val="22"/>
              </w:rPr>
              <w:t>Nurodyti</w:t>
            </w:r>
          </w:p>
        </w:tc>
      </w:tr>
      <w:tr w:rsidR="003E22DF" w:rsidRPr="00DE108E" w14:paraId="32CBDDB8" w14:textId="77777777" w:rsidTr="00C34CE8">
        <w:trPr>
          <w:trHeight w:val="253"/>
          <w:jc w:val="center"/>
        </w:trPr>
        <w:tc>
          <w:tcPr>
            <w:tcW w:w="805" w:type="dxa"/>
            <w:vAlign w:val="center"/>
          </w:tcPr>
          <w:p w14:paraId="1C880EEB"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2AB10305" w14:textId="77777777" w:rsidR="003E22DF" w:rsidRPr="00DE108E" w:rsidRDefault="003E22DF" w:rsidP="00513C2C">
            <w:pPr>
              <w:widowControl w:val="0"/>
              <w:rPr>
                <w:rFonts w:ascii="Times New Roman" w:hAnsi="Times New Roman" w:cs="Times New Roman"/>
                <w:lang w:val="lt-LT"/>
              </w:rPr>
            </w:pPr>
            <w:r w:rsidRPr="00DE108E">
              <w:rPr>
                <w:rFonts w:ascii="Times New Roman" w:hAnsi="Times New Roman" w:cs="Times New Roman"/>
                <w:lang w:val="lt-LT"/>
              </w:rPr>
              <w:t>Bendras aukštis</w:t>
            </w:r>
          </w:p>
        </w:tc>
        <w:tc>
          <w:tcPr>
            <w:tcW w:w="3118" w:type="dxa"/>
            <w:vAlign w:val="center"/>
          </w:tcPr>
          <w:p w14:paraId="63CDB2C0" w14:textId="77777777" w:rsidR="003E22DF" w:rsidRPr="00DE108E" w:rsidRDefault="003E22DF" w:rsidP="00513C2C">
            <w:pPr>
              <w:widowControl w:val="0"/>
              <w:rPr>
                <w:rFonts w:ascii="Times New Roman" w:hAnsi="Times New Roman" w:cs="Times New Roman"/>
                <w:lang w:val="lt-LT"/>
              </w:rPr>
            </w:pPr>
            <w:r w:rsidRPr="00DE108E">
              <w:rPr>
                <w:rFonts w:ascii="Times New Roman" w:hAnsi="Times New Roman" w:cs="Times New Roman"/>
                <w:lang w:val="lt-LT"/>
              </w:rPr>
              <w:t>Ne daugiau 2700 mm</w:t>
            </w:r>
          </w:p>
        </w:tc>
        <w:tc>
          <w:tcPr>
            <w:tcW w:w="3119" w:type="dxa"/>
          </w:tcPr>
          <w:p w14:paraId="654F6B14" w14:textId="77777777" w:rsidR="003E22DF" w:rsidRPr="00DE108E" w:rsidRDefault="003E22DF" w:rsidP="00513C2C">
            <w:pPr>
              <w:pStyle w:val="Default"/>
              <w:jc w:val="both"/>
              <w:rPr>
                <w:rFonts w:ascii="Times New Roman" w:hAnsi="Times New Roman" w:cs="Times New Roman"/>
                <w:i/>
                <w:iCs/>
                <w:color w:val="auto"/>
                <w:sz w:val="22"/>
                <w:szCs w:val="22"/>
              </w:rPr>
            </w:pPr>
            <w:r w:rsidRPr="00DE108E">
              <w:rPr>
                <w:rFonts w:ascii="Times New Roman" w:hAnsi="Times New Roman" w:cs="Times New Roman"/>
                <w:i/>
                <w:iCs/>
                <w:color w:val="auto"/>
                <w:sz w:val="22"/>
                <w:szCs w:val="22"/>
              </w:rPr>
              <w:t>Nurodyti</w:t>
            </w:r>
          </w:p>
        </w:tc>
      </w:tr>
      <w:tr w:rsidR="003E22DF" w:rsidRPr="00DE108E" w14:paraId="750A6D1B" w14:textId="77777777" w:rsidTr="00C34CE8">
        <w:trPr>
          <w:trHeight w:val="253"/>
          <w:jc w:val="center"/>
        </w:trPr>
        <w:tc>
          <w:tcPr>
            <w:tcW w:w="805" w:type="dxa"/>
            <w:vAlign w:val="center"/>
          </w:tcPr>
          <w:p w14:paraId="5205B48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3FECAE30" w14:textId="77777777" w:rsidR="003E22DF" w:rsidRPr="00DE108E" w:rsidRDefault="003E22DF" w:rsidP="00513C2C">
            <w:pPr>
              <w:widowControl w:val="0"/>
              <w:rPr>
                <w:rFonts w:ascii="Times New Roman" w:hAnsi="Times New Roman" w:cs="Times New Roman"/>
                <w:lang w:val="lt-LT"/>
              </w:rPr>
            </w:pPr>
            <w:r w:rsidRPr="00DE108E">
              <w:rPr>
                <w:rFonts w:ascii="Times New Roman" w:hAnsi="Times New Roman" w:cs="Times New Roman"/>
                <w:lang w:val="lt-LT"/>
              </w:rPr>
              <w:t>Sėdimų vietų skaičius</w:t>
            </w:r>
          </w:p>
        </w:tc>
        <w:tc>
          <w:tcPr>
            <w:tcW w:w="3118" w:type="dxa"/>
            <w:vAlign w:val="center"/>
          </w:tcPr>
          <w:p w14:paraId="75E331EA" w14:textId="77777777" w:rsidR="003E22DF" w:rsidRPr="00DE108E" w:rsidRDefault="003E22DF" w:rsidP="00513C2C">
            <w:pPr>
              <w:widowControl w:val="0"/>
              <w:rPr>
                <w:rFonts w:ascii="Times New Roman" w:hAnsi="Times New Roman" w:cs="Times New Roman"/>
                <w:lang w:val="lt-LT"/>
              </w:rPr>
            </w:pPr>
            <w:r w:rsidRPr="00DE108E">
              <w:rPr>
                <w:rFonts w:ascii="Times New Roman" w:eastAsia="Arial" w:hAnsi="Times New Roman" w:cs="Times New Roman"/>
                <w:lang w:val="lt-LT" w:bidi="lt-LT"/>
              </w:rPr>
              <w:t xml:space="preserve">Ne mažiau 7 (su vairuotoju) </w:t>
            </w:r>
          </w:p>
        </w:tc>
        <w:tc>
          <w:tcPr>
            <w:tcW w:w="3119" w:type="dxa"/>
          </w:tcPr>
          <w:p w14:paraId="27FECCFA" w14:textId="77777777" w:rsidR="003E22DF" w:rsidRPr="00DE108E" w:rsidRDefault="003E22DF" w:rsidP="00513C2C">
            <w:pPr>
              <w:pStyle w:val="Default"/>
              <w:jc w:val="both"/>
              <w:rPr>
                <w:rFonts w:ascii="Times New Roman" w:hAnsi="Times New Roman" w:cs="Times New Roman"/>
                <w:i/>
                <w:iCs/>
                <w:color w:val="auto"/>
                <w:sz w:val="22"/>
                <w:szCs w:val="22"/>
              </w:rPr>
            </w:pPr>
            <w:r w:rsidRPr="00DE108E">
              <w:rPr>
                <w:rFonts w:ascii="Times New Roman" w:hAnsi="Times New Roman" w:cs="Times New Roman"/>
                <w:i/>
                <w:iCs/>
                <w:sz w:val="22"/>
                <w:szCs w:val="22"/>
              </w:rPr>
              <w:t>Nurodyti</w:t>
            </w:r>
          </w:p>
        </w:tc>
      </w:tr>
      <w:tr w:rsidR="003E22DF" w:rsidRPr="00DE108E" w14:paraId="56123AE6" w14:textId="77777777" w:rsidTr="00C34CE8">
        <w:trPr>
          <w:trHeight w:val="253"/>
          <w:jc w:val="center"/>
        </w:trPr>
        <w:tc>
          <w:tcPr>
            <w:tcW w:w="805" w:type="dxa"/>
            <w:vAlign w:val="center"/>
          </w:tcPr>
          <w:p w14:paraId="2C08A04B"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1FA1DE8"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hAnsi="Times New Roman" w:cs="Times New Roman"/>
                <w:lang w:val="lt-LT"/>
              </w:rPr>
              <w:t xml:space="preserve">Ratų bazė </w:t>
            </w:r>
          </w:p>
        </w:tc>
        <w:tc>
          <w:tcPr>
            <w:tcW w:w="3118" w:type="dxa"/>
            <w:vAlign w:val="center"/>
          </w:tcPr>
          <w:p w14:paraId="535A441E"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hAnsi="Times New Roman" w:cs="Times New Roman"/>
                <w:lang w:val="lt-LT"/>
              </w:rPr>
              <w:t>Ne daugiau 3700 mm</w:t>
            </w:r>
          </w:p>
        </w:tc>
        <w:tc>
          <w:tcPr>
            <w:tcW w:w="3119" w:type="dxa"/>
          </w:tcPr>
          <w:p w14:paraId="48F40FE2"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i/>
                <w:iCs/>
                <w:sz w:val="22"/>
                <w:szCs w:val="22"/>
              </w:rPr>
              <w:t>Nurodyti</w:t>
            </w:r>
          </w:p>
        </w:tc>
      </w:tr>
      <w:tr w:rsidR="003E22DF" w:rsidRPr="00DE108E" w14:paraId="019A5D32" w14:textId="77777777" w:rsidTr="00C34CE8">
        <w:trPr>
          <w:trHeight w:val="253"/>
          <w:jc w:val="center"/>
        </w:trPr>
        <w:tc>
          <w:tcPr>
            <w:tcW w:w="805" w:type="dxa"/>
            <w:vAlign w:val="center"/>
          </w:tcPr>
          <w:p w14:paraId="146A75AE"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53314BCF" w14:textId="77777777" w:rsidR="003E22DF" w:rsidRPr="00DE108E" w:rsidRDefault="003E22DF" w:rsidP="00513C2C">
            <w:pPr>
              <w:widowControl w:val="0"/>
              <w:rPr>
                <w:rFonts w:ascii="Times New Roman" w:hAnsi="Times New Roman" w:cs="Times New Roman"/>
                <w:lang w:val="lt-LT"/>
              </w:rPr>
            </w:pPr>
            <w:r w:rsidRPr="00DE108E">
              <w:rPr>
                <w:rFonts w:ascii="Times New Roman" w:hAnsi="Times New Roman" w:cs="Times New Roman"/>
                <w:lang w:val="lt-LT"/>
              </w:rPr>
              <w:t>Priekinė sustiprinta ašis</w:t>
            </w:r>
          </w:p>
        </w:tc>
        <w:tc>
          <w:tcPr>
            <w:tcW w:w="3118" w:type="dxa"/>
            <w:vAlign w:val="center"/>
          </w:tcPr>
          <w:p w14:paraId="25361580" w14:textId="77777777" w:rsidR="003E22DF" w:rsidRPr="00DE108E" w:rsidRDefault="003E22DF" w:rsidP="00513C2C">
            <w:pPr>
              <w:widowControl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26E3860D" w14:textId="77777777" w:rsidR="003E22DF" w:rsidRPr="00DE108E" w:rsidRDefault="003E22DF" w:rsidP="00513C2C">
            <w:pPr>
              <w:pStyle w:val="Default"/>
              <w:jc w:val="both"/>
              <w:rPr>
                <w:rFonts w:ascii="Times New Roman" w:hAnsi="Times New Roman" w:cs="Times New Roman"/>
                <w:i/>
                <w:iCs/>
                <w:sz w:val="22"/>
                <w:szCs w:val="22"/>
              </w:rPr>
            </w:pPr>
            <w:r w:rsidRPr="00DE108E">
              <w:rPr>
                <w:rFonts w:ascii="Times New Roman" w:hAnsi="Times New Roman" w:cs="Times New Roman"/>
                <w:i/>
                <w:iCs/>
                <w:sz w:val="22"/>
                <w:szCs w:val="22"/>
              </w:rPr>
              <w:t>TAIP/NE (palikti teisingą)</w:t>
            </w:r>
          </w:p>
        </w:tc>
      </w:tr>
      <w:tr w:rsidR="003E22DF" w:rsidRPr="00DE108E" w14:paraId="6BE3373F" w14:textId="77777777" w:rsidTr="00C34CE8">
        <w:trPr>
          <w:trHeight w:val="253"/>
          <w:jc w:val="center"/>
        </w:trPr>
        <w:tc>
          <w:tcPr>
            <w:tcW w:w="805" w:type="dxa"/>
            <w:vAlign w:val="center"/>
          </w:tcPr>
          <w:p w14:paraId="19F5EAA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0A38F2CD"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 xml:space="preserve">Pavarų dėžės tipas </w:t>
            </w:r>
          </w:p>
        </w:tc>
        <w:tc>
          <w:tcPr>
            <w:tcW w:w="3118" w:type="dxa"/>
            <w:vAlign w:val="center"/>
          </w:tcPr>
          <w:p w14:paraId="45C75C6E"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Mechaninė/automatinė 8 laipsnių</w:t>
            </w:r>
          </w:p>
        </w:tc>
        <w:tc>
          <w:tcPr>
            <w:tcW w:w="3119" w:type="dxa"/>
          </w:tcPr>
          <w:p w14:paraId="0C31C1C4"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sz w:val="22"/>
                <w:szCs w:val="22"/>
              </w:rPr>
              <w:t> </w:t>
            </w:r>
            <w:r w:rsidRPr="00DE108E">
              <w:rPr>
                <w:rFonts w:ascii="Times New Roman" w:hAnsi="Times New Roman" w:cs="Times New Roman"/>
                <w:i/>
                <w:iCs/>
                <w:sz w:val="22"/>
                <w:szCs w:val="22"/>
              </w:rPr>
              <w:t>Nurodyti</w:t>
            </w:r>
          </w:p>
        </w:tc>
      </w:tr>
      <w:tr w:rsidR="003E22DF" w:rsidRPr="00DE108E" w14:paraId="3F9B96D8" w14:textId="77777777" w:rsidTr="00C34CE8">
        <w:trPr>
          <w:trHeight w:val="253"/>
          <w:jc w:val="center"/>
        </w:trPr>
        <w:tc>
          <w:tcPr>
            <w:tcW w:w="805" w:type="dxa"/>
            <w:vAlign w:val="center"/>
          </w:tcPr>
          <w:p w14:paraId="06CB4AD3"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0023986"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Varantieji ratai</w:t>
            </w:r>
          </w:p>
        </w:tc>
        <w:tc>
          <w:tcPr>
            <w:tcW w:w="3118" w:type="dxa"/>
            <w:vAlign w:val="center"/>
          </w:tcPr>
          <w:p w14:paraId="30659E5A"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4x4 (4WD)</w:t>
            </w:r>
          </w:p>
        </w:tc>
        <w:tc>
          <w:tcPr>
            <w:tcW w:w="3119" w:type="dxa"/>
          </w:tcPr>
          <w:p w14:paraId="45789FE9"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040306A0" w14:textId="77777777" w:rsidTr="00C34CE8">
        <w:trPr>
          <w:trHeight w:val="253"/>
          <w:jc w:val="center"/>
        </w:trPr>
        <w:tc>
          <w:tcPr>
            <w:tcW w:w="805" w:type="dxa"/>
            <w:vAlign w:val="center"/>
          </w:tcPr>
          <w:p w14:paraId="4EF6B735"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9DF44D1"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Reguliuojama vairo kolonėlė</w:t>
            </w:r>
          </w:p>
        </w:tc>
        <w:tc>
          <w:tcPr>
            <w:tcW w:w="3118" w:type="dxa"/>
            <w:vAlign w:val="center"/>
          </w:tcPr>
          <w:p w14:paraId="355FFA97"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3E1D4594"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i/>
                <w:iCs/>
                <w:sz w:val="22"/>
                <w:szCs w:val="22"/>
              </w:rPr>
              <w:t>TAIP/NE (palikti teisingą)</w:t>
            </w:r>
          </w:p>
        </w:tc>
      </w:tr>
      <w:tr w:rsidR="003E22DF" w:rsidRPr="00DE108E" w14:paraId="12394F41" w14:textId="77777777" w:rsidTr="00C34CE8">
        <w:trPr>
          <w:trHeight w:val="253"/>
          <w:jc w:val="center"/>
        </w:trPr>
        <w:tc>
          <w:tcPr>
            <w:tcW w:w="805" w:type="dxa"/>
            <w:vAlign w:val="center"/>
          </w:tcPr>
          <w:p w14:paraId="0321E306"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60F07D0"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Galiniai ratai</w:t>
            </w:r>
          </w:p>
        </w:tc>
        <w:tc>
          <w:tcPr>
            <w:tcW w:w="3118" w:type="dxa"/>
            <w:vAlign w:val="center"/>
          </w:tcPr>
          <w:p w14:paraId="49AB9DF7"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Viengubi</w:t>
            </w:r>
          </w:p>
        </w:tc>
        <w:tc>
          <w:tcPr>
            <w:tcW w:w="3119" w:type="dxa"/>
          </w:tcPr>
          <w:p w14:paraId="57D7F0AF" w14:textId="77777777" w:rsidR="003E22DF" w:rsidRPr="00DE108E" w:rsidRDefault="003E22DF" w:rsidP="00513C2C">
            <w:pPr>
              <w:pStyle w:val="Default"/>
              <w:jc w:val="both"/>
              <w:rPr>
                <w:rFonts w:ascii="Times New Roman" w:hAnsi="Times New Roman" w:cs="Times New Roman"/>
                <w:bCs/>
                <w:i/>
                <w:iCs/>
                <w:sz w:val="22"/>
                <w:szCs w:val="22"/>
              </w:rPr>
            </w:pPr>
          </w:p>
        </w:tc>
      </w:tr>
      <w:tr w:rsidR="003E22DF" w:rsidRPr="00DE108E" w14:paraId="350A816E" w14:textId="77777777" w:rsidTr="00C34CE8">
        <w:trPr>
          <w:trHeight w:val="253"/>
          <w:jc w:val="center"/>
        </w:trPr>
        <w:tc>
          <w:tcPr>
            <w:tcW w:w="805" w:type="dxa"/>
            <w:vAlign w:val="center"/>
          </w:tcPr>
          <w:p w14:paraId="3BA236B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591B17D3"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Variklio darbinis tūris</w:t>
            </w:r>
          </w:p>
        </w:tc>
        <w:tc>
          <w:tcPr>
            <w:tcW w:w="3118" w:type="dxa"/>
            <w:vAlign w:val="center"/>
          </w:tcPr>
          <w:p w14:paraId="7F6DDCB4"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Ne daugiau 2000 cm3</w:t>
            </w:r>
          </w:p>
        </w:tc>
        <w:tc>
          <w:tcPr>
            <w:tcW w:w="3119" w:type="dxa"/>
          </w:tcPr>
          <w:p w14:paraId="34B8EA8A"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sz w:val="22"/>
                <w:szCs w:val="22"/>
              </w:rPr>
              <w:t> </w:t>
            </w:r>
            <w:r w:rsidRPr="00DE108E">
              <w:rPr>
                <w:rFonts w:ascii="Times New Roman" w:hAnsi="Times New Roman" w:cs="Times New Roman"/>
                <w:i/>
                <w:iCs/>
                <w:sz w:val="22"/>
                <w:szCs w:val="22"/>
              </w:rPr>
              <w:t>TAIP/NE (palikti teisingą)</w:t>
            </w:r>
          </w:p>
        </w:tc>
      </w:tr>
      <w:tr w:rsidR="003E22DF" w:rsidRPr="00DE108E" w14:paraId="666E0AF3" w14:textId="77777777" w:rsidTr="00C34CE8">
        <w:trPr>
          <w:trHeight w:val="253"/>
          <w:jc w:val="center"/>
        </w:trPr>
        <w:tc>
          <w:tcPr>
            <w:tcW w:w="805" w:type="dxa"/>
            <w:vAlign w:val="center"/>
          </w:tcPr>
          <w:p w14:paraId="6F1435D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75638ED7"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Variklio galia</w:t>
            </w:r>
          </w:p>
        </w:tc>
        <w:tc>
          <w:tcPr>
            <w:tcW w:w="3118" w:type="dxa"/>
            <w:vAlign w:val="center"/>
          </w:tcPr>
          <w:p w14:paraId="076BBE6D"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Ne mažiau 130 kW</w:t>
            </w:r>
          </w:p>
        </w:tc>
        <w:tc>
          <w:tcPr>
            <w:tcW w:w="3119" w:type="dxa"/>
          </w:tcPr>
          <w:p w14:paraId="4B7519DD"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i/>
                <w:iCs/>
                <w:color w:val="auto"/>
                <w:sz w:val="22"/>
                <w:szCs w:val="22"/>
              </w:rPr>
              <w:t>Nurodyti</w:t>
            </w:r>
          </w:p>
        </w:tc>
      </w:tr>
      <w:tr w:rsidR="003E22DF" w:rsidRPr="00DE108E" w14:paraId="5B0EE736" w14:textId="77777777" w:rsidTr="00C34CE8">
        <w:trPr>
          <w:trHeight w:val="253"/>
          <w:jc w:val="center"/>
        </w:trPr>
        <w:tc>
          <w:tcPr>
            <w:tcW w:w="805" w:type="dxa"/>
            <w:vAlign w:val="center"/>
          </w:tcPr>
          <w:p w14:paraId="26A6FA0D"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ED37C2B" w14:textId="77777777" w:rsidR="003E22DF" w:rsidRPr="00DE108E" w:rsidRDefault="003E22DF" w:rsidP="00513C2C">
            <w:pPr>
              <w:widowControl w:val="0"/>
              <w:rPr>
                <w:rFonts w:ascii="Times New Roman" w:hAnsi="Times New Roman" w:cs="Times New Roman"/>
                <w:lang w:val="lt-LT" w:bidi="lt-LT"/>
              </w:rPr>
            </w:pPr>
            <w:r w:rsidRPr="00DE108E">
              <w:rPr>
                <w:rFonts w:ascii="Times New Roman" w:hAnsi="Times New Roman" w:cs="Times New Roman"/>
                <w:lang w:val="lt-LT" w:bidi="lt-LT"/>
              </w:rPr>
              <w:t xml:space="preserve">Kuro rūšis </w:t>
            </w:r>
          </w:p>
        </w:tc>
        <w:tc>
          <w:tcPr>
            <w:tcW w:w="3118" w:type="dxa"/>
            <w:vAlign w:val="center"/>
          </w:tcPr>
          <w:p w14:paraId="424F6758"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Dyzelinas</w:t>
            </w:r>
          </w:p>
        </w:tc>
        <w:tc>
          <w:tcPr>
            <w:tcW w:w="3119" w:type="dxa"/>
          </w:tcPr>
          <w:p w14:paraId="7B3C8032"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sz w:val="22"/>
                <w:szCs w:val="22"/>
              </w:rPr>
              <w:t> </w:t>
            </w:r>
            <w:r w:rsidRPr="00DE108E">
              <w:rPr>
                <w:rFonts w:ascii="Times New Roman" w:hAnsi="Times New Roman" w:cs="Times New Roman"/>
                <w:i/>
                <w:iCs/>
                <w:sz w:val="22"/>
                <w:szCs w:val="22"/>
              </w:rPr>
              <w:t>TAIP/NE (palikti teisingą)</w:t>
            </w:r>
          </w:p>
        </w:tc>
      </w:tr>
      <w:tr w:rsidR="003E22DF" w:rsidRPr="00DE108E" w14:paraId="18C166AE" w14:textId="77777777" w:rsidTr="00C34CE8">
        <w:trPr>
          <w:trHeight w:val="253"/>
          <w:jc w:val="center"/>
        </w:trPr>
        <w:tc>
          <w:tcPr>
            <w:tcW w:w="805" w:type="dxa"/>
            <w:vAlign w:val="center"/>
          </w:tcPr>
          <w:p w14:paraId="65C8F5EE"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98F9A34"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Degalų filtras su vandens separatoriumi ir jutikliu</w:t>
            </w:r>
          </w:p>
        </w:tc>
        <w:tc>
          <w:tcPr>
            <w:tcW w:w="3118" w:type="dxa"/>
            <w:vAlign w:val="center"/>
          </w:tcPr>
          <w:p w14:paraId="451BA890"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511E76D3"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21CA0372" w14:textId="77777777" w:rsidTr="00C34CE8">
        <w:trPr>
          <w:trHeight w:val="253"/>
          <w:jc w:val="center"/>
        </w:trPr>
        <w:tc>
          <w:tcPr>
            <w:tcW w:w="805" w:type="dxa"/>
            <w:vAlign w:val="center"/>
          </w:tcPr>
          <w:p w14:paraId="4E8CD583"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0BE7D431"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hAnsi="Times New Roman" w:cs="Times New Roman"/>
                <w:lang w:val="lt-LT"/>
              </w:rPr>
              <w:t xml:space="preserve">Saugos oro pagalvės vairuotojui ir keleiviui </w:t>
            </w:r>
          </w:p>
        </w:tc>
        <w:tc>
          <w:tcPr>
            <w:tcW w:w="3118" w:type="dxa"/>
            <w:vAlign w:val="center"/>
          </w:tcPr>
          <w:p w14:paraId="57C407DC"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166E5545" w14:textId="77777777" w:rsidR="003E22DF" w:rsidRPr="00DE108E" w:rsidRDefault="003E22DF" w:rsidP="00513C2C">
            <w:pPr>
              <w:pStyle w:val="Default"/>
              <w:jc w:val="both"/>
              <w:rPr>
                <w:rFonts w:ascii="Times New Roman" w:hAnsi="Times New Roman" w:cs="Times New Roman"/>
                <w:bCs/>
                <w:sz w:val="22"/>
                <w:szCs w:val="22"/>
              </w:rPr>
            </w:pPr>
            <w:r w:rsidRPr="00DE108E">
              <w:rPr>
                <w:rFonts w:ascii="Times New Roman" w:hAnsi="Times New Roman" w:cs="Times New Roman"/>
                <w:bCs/>
                <w:i/>
                <w:iCs/>
                <w:sz w:val="22"/>
                <w:szCs w:val="22"/>
              </w:rPr>
              <w:t>TAIP/NE (palikti teisingą)</w:t>
            </w:r>
          </w:p>
        </w:tc>
      </w:tr>
      <w:tr w:rsidR="003E22DF" w:rsidRPr="00DE108E" w14:paraId="092C77D9" w14:textId="77777777" w:rsidTr="00C34CE8">
        <w:trPr>
          <w:trHeight w:val="253"/>
          <w:jc w:val="center"/>
        </w:trPr>
        <w:tc>
          <w:tcPr>
            <w:tcW w:w="805" w:type="dxa"/>
            <w:vAlign w:val="center"/>
          </w:tcPr>
          <w:p w14:paraId="5DF2FBE9"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DB70F22"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Stabdžių antiblokavimo sistema (ABS)</w:t>
            </w:r>
          </w:p>
        </w:tc>
        <w:tc>
          <w:tcPr>
            <w:tcW w:w="3118" w:type="dxa"/>
            <w:vAlign w:val="center"/>
          </w:tcPr>
          <w:p w14:paraId="02CC5E00"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753EE6E3" w14:textId="77777777" w:rsidR="003E22DF" w:rsidRPr="00DE108E" w:rsidRDefault="003E22DF" w:rsidP="00513C2C">
            <w:pPr>
              <w:pStyle w:val="Default"/>
              <w:jc w:val="both"/>
              <w:rPr>
                <w:rFonts w:ascii="Times New Roman" w:hAnsi="Times New Roman" w:cs="Times New Roman"/>
                <w:bCs/>
                <w:sz w:val="22"/>
                <w:szCs w:val="22"/>
              </w:rPr>
            </w:pPr>
            <w:r w:rsidRPr="00DE108E">
              <w:rPr>
                <w:rFonts w:ascii="Times New Roman" w:hAnsi="Times New Roman" w:cs="Times New Roman"/>
                <w:bCs/>
                <w:i/>
                <w:iCs/>
                <w:sz w:val="22"/>
                <w:szCs w:val="22"/>
              </w:rPr>
              <w:t>TAIP/NE (palikti teisingą)</w:t>
            </w:r>
          </w:p>
        </w:tc>
      </w:tr>
      <w:tr w:rsidR="003E22DF" w:rsidRPr="00DE108E" w14:paraId="66700716" w14:textId="77777777" w:rsidTr="00C34CE8">
        <w:trPr>
          <w:trHeight w:val="253"/>
          <w:jc w:val="center"/>
        </w:trPr>
        <w:tc>
          <w:tcPr>
            <w:tcW w:w="805" w:type="dxa"/>
            <w:vAlign w:val="center"/>
          </w:tcPr>
          <w:p w14:paraId="09FE8119"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03AB5794"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Elektroninė stabilumo sistema</w:t>
            </w:r>
          </w:p>
        </w:tc>
        <w:tc>
          <w:tcPr>
            <w:tcW w:w="3118" w:type="dxa"/>
            <w:vAlign w:val="center"/>
          </w:tcPr>
          <w:p w14:paraId="5F4B84C8"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6F31D973" w14:textId="77777777" w:rsidR="003E22DF" w:rsidRPr="00DE108E" w:rsidRDefault="003E22DF" w:rsidP="00513C2C">
            <w:pPr>
              <w:pStyle w:val="Default"/>
              <w:jc w:val="both"/>
              <w:rPr>
                <w:rFonts w:ascii="Times New Roman" w:hAnsi="Times New Roman" w:cs="Times New Roman"/>
                <w:bCs/>
                <w:sz w:val="22"/>
                <w:szCs w:val="22"/>
              </w:rPr>
            </w:pPr>
            <w:r w:rsidRPr="00DE108E">
              <w:rPr>
                <w:rFonts w:ascii="Times New Roman" w:hAnsi="Times New Roman" w:cs="Times New Roman"/>
                <w:bCs/>
                <w:i/>
                <w:iCs/>
                <w:sz w:val="22"/>
                <w:szCs w:val="22"/>
              </w:rPr>
              <w:t>TAIP/NE (palikti teisingą)</w:t>
            </w:r>
          </w:p>
        </w:tc>
      </w:tr>
      <w:tr w:rsidR="003E22DF" w:rsidRPr="00DE108E" w14:paraId="53A12CE0" w14:textId="77777777" w:rsidTr="00C34CE8">
        <w:trPr>
          <w:trHeight w:val="253"/>
          <w:jc w:val="center"/>
        </w:trPr>
        <w:tc>
          <w:tcPr>
            <w:tcW w:w="805" w:type="dxa"/>
            <w:vAlign w:val="center"/>
          </w:tcPr>
          <w:p w14:paraId="72CCD000"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36547741"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Dienos šviesos</w:t>
            </w:r>
          </w:p>
        </w:tc>
        <w:tc>
          <w:tcPr>
            <w:tcW w:w="3118" w:type="dxa"/>
            <w:vAlign w:val="center"/>
          </w:tcPr>
          <w:p w14:paraId="616FB7C7"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15EA2BDB"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4641C44C" w14:textId="77777777" w:rsidTr="00C34CE8">
        <w:trPr>
          <w:trHeight w:val="253"/>
          <w:jc w:val="center"/>
        </w:trPr>
        <w:tc>
          <w:tcPr>
            <w:tcW w:w="805" w:type="dxa"/>
            <w:vAlign w:val="center"/>
          </w:tcPr>
          <w:p w14:paraId="69436FAE"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5B204C0A"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Garsinė neprisegto diržo signalizacija vairuotojui</w:t>
            </w:r>
          </w:p>
        </w:tc>
        <w:tc>
          <w:tcPr>
            <w:tcW w:w="3118" w:type="dxa"/>
            <w:vAlign w:val="center"/>
          </w:tcPr>
          <w:p w14:paraId="0111EFB5"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28259E97"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4009FB09" w14:textId="77777777" w:rsidTr="00C34CE8">
        <w:trPr>
          <w:trHeight w:val="253"/>
          <w:jc w:val="center"/>
        </w:trPr>
        <w:tc>
          <w:tcPr>
            <w:tcW w:w="805" w:type="dxa"/>
            <w:vAlign w:val="center"/>
          </w:tcPr>
          <w:p w14:paraId="64147ADA"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00B9DA43"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Garsinė signalizacija, įjungus atbulinę pavarą</w:t>
            </w:r>
          </w:p>
        </w:tc>
        <w:tc>
          <w:tcPr>
            <w:tcW w:w="3118" w:type="dxa"/>
            <w:vAlign w:val="center"/>
          </w:tcPr>
          <w:p w14:paraId="74F6E061"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3E0AD13E"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2EA031BA" w14:textId="77777777" w:rsidTr="00C34CE8">
        <w:trPr>
          <w:trHeight w:val="141"/>
          <w:jc w:val="center"/>
        </w:trPr>
        <w:tc>
          <w:tcPr>
            <w:tcW w:w="805" w:type="dxa"/>
            <w:vAlign w:val="center"/>
          </w:tcPr>
          <w:p w14:paraId="59F054F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73F99479"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Parkavimo atstumo kontrolė priekyje ir gale</w:t>
            </w:r>
          </w:p>
        </w:tc>
        <w:tc>
          <w:tcPr>
            <w:tcW w:w="3118" w:type="dxa"/>
            <w:vAlign w:val="center"/>
          </w:tcPr>
          <w:p w14:paraId="48C1DDFE"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506E32D0"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4DDE7554" w14:textId="77777777" w:rsidTr="00C34CE8">
        <w:trPr>
          <w:trHeight w:val="141"/>
          <w:jc w:val="center"/>
        </w:trPr>
        <w:tc>
          <w:tcPr>
            <w:tcW w:w="805" w:type="dxa"/>
            <w:vAlign w:val="center"/>
          </w:tcPr>
          <w:p w14:paraId="52A07014"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FF8A25A"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Padangų slėgio kontrolė</w:t>
            </w:r>
          </w:p>
        </w:tc>
        <w:tc>
          <w:tcPr>
            <w:tcW w:w="3118" w:type="dxa"/>
            <w:vAlign w:val="center"/>
          </w:tcPr>
          <w:p w14:paraId="307956E6"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3A07874D"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09CA086E" w14:textId="77777777" w:rsidTr="00C34CE8">
        <w:trPr>
          <w:trHeight w:val="141"/>
          <w:jc w:val="center"/>
        </w:trPr>
        <w:tc>
          <w:tcPr>
            <w:tcW w:w="805" w:type="dxa"/>
            <w:vAlign w:val="center"/>
          </w:tcPr>
          <w:p w14:paraId="6A4807FB"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8671AAC" w14:textId="77777777" w:rsidR="003E22DF" w:rsidRPr="00DE108E" w:rsidRDefault="003E22DF" w:rsidP="00513C2C">
            <w:pPr>
              <w:autoSpaceDE w:val="0"/>
              <w:autoSpaceDN w:val="0"/>
              <w:adjustRightInd w:val="0"/>
              <w:rPr>
                <w:rFonts w:ascii="Times New Roman" w:hAnsi="Times New Roman" w:cs="Times New Roman"/>
                <w:lang w:val="lt-LT"/>
              </w:rPr>
            </w:pPr>
            <w:proofErr w:type="spellStart"/>
            <w:r w:rsidRPr="00DE108E">
              <w:rPr>
                <w:rFonts w:ascii="Times New Roman" w:hAnsi="Times New Roman" w:cs="Times New Roman"/>
                <w:lang w:val="lt-LT"/>
              </w:rPr>
              <w:t>Audio</w:t>
            </w:r>
            <w:proofErr w:type="spellEnd"/>
            <w:r w:rsidRPr="00DE108E">
              <w:rPr>
                <w:rFonts w:ascii="Times New Roman" w:hAnsi="Times New Roman" w:cs="Times New Roman"/>
                <w:lang w:val="lt-LT"/>
              </w:rPr>
              <w:t xml:space="preserve"> sistema, „</w:t>
            </w:r>
            <w:proofErr w:type="spellStart"/>
            <w:r w:rsidRPr="00DE108E">
              <w:rPr>
                <w:rFonts w:ascii="Times New Roman" w:hAnsi="Times New Roman" w:cs="Times New Roman"/>
                <w:lang w:val="lt-LT"/>
              </w:rPr>
              <w:t>Bluetooth</w:t>
            </w:r>
            <w:proofErr w:type="spellEnd"/>
            <w:r w:rsidRPr="00DE108E">
              <w:rPr>
                <w:rFonts w:ascii="Times New Roman" w:hAnsi="Times New Roman" w:cs="Times New Roman"/>
                <w:lang w:val="lt-LT"/>
              </w:rPr>
              <w:t>“ laisvų rankų įranga</w:t>
            </w:r>
          </w:p>
        </w:tc>
        <w:tc>
          <w:tcPr>
            <w:tcW w:w="3118" w:type="dxa"/>
            <w:vAlign w:val="center"/>
          </w:tcPr>
          <w:p w14:paraId="5677274D"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342BA79D" w14:textId="77777777" w:rsidR="003E22DF" w:rsidRPr="00DE108E" w:rsidRDefault="003E22DF" w:rsidP="00513C2C">
            <w:pPr>
              <w:pStyle w:val="Default"/>
              <w:jc w:val="both"/>
              <w:rPr>
                <w:rFonts w:ascii="Times New Roman" w:hAnsi="Times New Roman" w:cs="Times New Roman"/>
                <w:bCs/>
                <w:sz w:val="22"/>
                <w:szCs w:val="22"/>
              </w:rPr>
            </w:pPr>
            <w:r w:rsidRPr="00DE108E">
              <w:rPr>
                <w:rFonts w:ascii="Times New Roman" w:hAnsi="Times New Roman" w:cs="Times New Roman"/>
                <w:bCs/>
                <w:i/>
                <w:iCs/>
                <w:sz w:val="22"/>
                <w:szCs w:val="22"/>
              </w:rPr>
              <w:t>TAIP/NE (palikti teisingą)</w:t>
            </w:r>
          </w:p>
        </w:tc>
      </w:tr>
      <w:tr w:rsidR="003E22DF" w:rsidRPr="00DE108E" w14:paraId="3E016DAF" w14:textId="77777777" w:rsidTr="00C34CE8">
        <w:trPr>
          <w:trHeight w:val="253"/>
          <w:jc w:val="center"/>
        </w:trPr>
        <w:tc>
          <w:tcPr>
            <w:tcW w:w="805" w:type="dxa"/>
            <w:vAlign w:val="center"/>
          </w:tcPr>
          <w:p w14:paraId="26B227F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1BB538C8"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Gamyklinis ekranas su navigacija</w:t>
            </w:r>
          </w:p>
        </w:tc>
        <w:tc>
          <w:tcPr>
            <w:tcW w:w="3118" w:type="dxa"/>
            <w:vAlign w:val="center"/>
          </w:tcPr>
          <w:p w14:paraId="12500DA7" w14:textId="77777777" w:rsidR="003E22DF" w:rsidRPr="00DE108E" w:rsidRDefault="003E22DF" w:rsidP="00513C2C">
            <w:pPr>
              <w:autoSpaceDE w:val="0"/>
              <w:autoSpaceDN w:val="0"/>
              <w:adjustRightInd w:val="0"/>
              <w:rPr>
                <w:rFonts w:ascii="Times New Roman" w:eastAsia="Arial" w:hAnsi="Times New Roman" w:cs="Times New Roman"/>
                <w:lang w:val="lt-LT" w:bidi="lt-LT"/>
              </w:rPr>
            </w:pPr>
            <w:r w:rsidRPr="00DE108E">
              <w:rPr>
                <w:rFonts w:ascii="Times New Roman" w:eastAsia="Arial" w:hAnsi="Times New Roman" w:cs="Times New Roman"/>
                <w:lang w:val="lt-LT" w:bidi="lt-LT"/>
              </w:rPr>
              <w:t>Ne mažiau 10“</w:t>
            </w:r>
          </w:p>
        </w:tc>
        <w:tc>
          <w:tcPr>
            <w:tcW w:w="3119" w:type="dxa"/>
          </w:tcPr>
          <w:p w14:paraId="24286D9A" w14:textId="77777777" w:rsidR="003E22DF" w:rsidRPr="00DE108E" w:rsidRDefault="003E22DF" w:rsidP="00513C2C">
            <w:pPr>
              <w:pStyle w:val="Default"/>
              <w:jc w:val="both"/>
              <w:rPr>
                <w:rFonts w:ascii="Times New Roman" w:hAnsi="Times New Roman" w:cs="Times New Roman"/>
                <w:i/>
                <w:iCs/>
                <w:sz w:val="22"/>
                <w:szCs w:val="22"/>
              </w:rPr>
            </w:pPr>
            <w:r w:rsidRPr="00DE108E">
              <w:rPr>
                <w:rFonts w:ascii="Times New Roman" w:hAnsi="Times New Roman" w:cs="Times New Roman"/>
                <w:bCs/>
                <w:i/>
                <w:iCs/>
                <w:sz w:val="22"/>
                <w:szCs w:val="22"/>
              </w:rPr>
              <w:t>TAIP/NE (palikti teisingą)</w:t>
            </w:r>
          </w:p>
        </w:tc>
      </w:tr>
      <w:tr w:rsidR="003E22DF" w:rsidRPr="00DE108E" w14:paraId="4B8DCB6E" w14:textId="77777777" w:rsidTr="00C34CE8">
        <w:trPr>
          <w:trHeight w:val="253"/>
          <w:jc w:val="center"/>
        </w:trPr>
        <w:tc>
          <w:tcPr>
            <w:tcW w:w="805" w:type="dxa"/>
            <w:vAlign w:val="center"/>
          </w:tcPr>
          <w:p w14:paraId="57D9AA04"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545C3451"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Oro kondicionierius arba klimato kontrolė</w:t>
            </w:r>
          </w:p>
        </w:tc>
        <w:tc>
          <w:tcPr>
            <w:tcW w:w="3118" w:type="dxa"/>
            <w:vAlign w:val="center"/>
          </w:tcPr>
          <w:p w14:paraId="704FF199"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45F4632F"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i/>
                <w:iCs/>
                <w:sz w:val="22"/>
                <w:szCs w:val="22"/>
              </w:rPr>
              <w:t>Nurodyti</w:t>
            </w:r>
          </w:p>
        </w:tc>
      </w:tr>
      <w:tr w:rsidR="003E22DF" w:rsidRPr="00DE108E" w14:paraId="285AE539" w14:textId="77777777" w:rsidTr="00C34CE8">
        <w:trPr>
          <w:trHeight w:val="253"/>
          <w:jc w:val="center"/>
        </w:trPr>
        <w:tc>
          <w:tcPr>
            <w:tcW w:w="805" w:type="dxa"/>
            <w:vAlign w:val="center"/>
          </w:tcPr>
          <w:p w14:paraId="19C20E22"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4A4F9A8"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Elektra valdomi ir šildomi išoriniai veidrodžiai</w:t>
            </w:r>
          </w:p>
        </w:tc>
        <w:tc>
          <w:tcPr>
            <w:tcW w:w="3118" w:type="dxa"/>
            <w:vAlign w:val="center"/>
          </w:tcPr>
          <w:p w14:paraId="080A6A91" w14:textId="77777777" w:rsidR="003E22DF" w:rsidRPr="00DE108E" w:rsidRDefault="003E22DF" w:rsidP="00513C2C">
            <w:pPr>
              <w:pStyle w:val="Default"/>
              <w:rPr>
                <w:rFonts w:ascii="Times New Roman" w:eastAsia="Arial" w:hAnsi="Times New Roman" w:cs="Times New Roman"/>
                <w:sz w:val="22"/>
                <w:szCs w:val="22"/>
                <w:lang w:eastAsia="lt-LT" w:bidi="lt-LT"/>
              </w:rPr>
            </w:pPr>
            <w:r w:rsidRPr="00DE108E">
              <w:rPr>
                <w:rFonts w:ascii="Times New Roman" w:eastAsia="Arial" w:hAnsi="Times New Roman" w:cs="Times New Roman"/>
                <w:color w:val="auto"/>
                <w:sz w:val="22"/>
                <w:szCs w:val="22"/>
                <w:lang w:bidi="lt-LT"/>
              </w:rPr>
              <w:t>Turi būti</w:t>
            </w:r>
          </w:p>
        </w:tc>
        <w:tc>
          <w:tcPr>
            <w:tcW w:w="3119" w:type="dxa"/>
          </w:tcPr>
          <w:p w14:paraId="12A6E990"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2A611E9D" w14:textId="77777777" w:rsidTr="00C34CE8">
        <w:trPr>
          <w:trHeight w:val="253"/>
          <w:jc w:val="center"/>
        </w:trPr>
        <w:tc>
          <w:tcPr>
            <w:tcW w:w="805" w:type="dxa"/>
            <w:vAlign w:val="center"/>
          </w:tcPr>
          <w:p w14:paraId="4218801E"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0F7D285"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hAnsi="Times New Roman" w:cs="Times New Roman"/>
                <w:lang w:val="lt-LT"/>
              </w:rPr>
              <w:t>Gamyklinė Automobilio apsaugos sistema su centriniu užraktu ir distanciniu valdymu, atitinkanti draudimo reikalavimus</w:t>
            </w:r>
          </w:p>
        </w:tc>
        <w:tc>
          <w:tcPr>
            <w:tcW w:w="3118" w:type="dxa"/>
            <w:vAlign w:val="center"/>
          </w:tcPr>
          <w:p w14:paraId="7E540710" w14:textId="77777777" w:rsidR="003E22DF" w:rsidRPr="00DE108E" w:rsidRDefault="003E22DF" w:rsidP="00513C2C">
            <w:pPr>
              <w:pStyle w:val="Default"/>
              <w:rPr>
                <w:rFonts w:ascii="Times New Roman" w:hAnsi="Times New Roman" w:cs="Times New Roman"/>
                <w:sz w:val="22"/>
                <w:szCs w:val="22"/>
              </w:rPr>
            </w:pPr>
            <w:r w:rsidRPr="00DE108E">
              <w:rPr>
                <w:rFonts w:ascii="Times New Roman" w:eastAsia="Arial" w:hAnsi="Times New Roman" w:cs="Times New Roman"/>
                <w:sz w:val="22"/>
                <w:szCs w:val="22"/>
                <w:lang w:eastAsia="lt-LT" w:bidi="lt-LT"/>
              </w:rPr>
              <w:t>Turi būti</w:t>
            </w:r>
          </w:p>
        </w:tc>
        <w:tc>
          <w:tcPr>
            <w:tcW w:w="3119" w:type="dxa"/>
          </w:tcPr>
          <w:p w14:paraId="789FED57" w14:textId="77777777" w:rsidR="003E22DF" w:rsidRPr="00DE108E" w:rsidRDefault="003E22DF" w:rsidP="00513C2C">
            <w:pPr>
              <w:pStyle w:val="Default"/>
              <w:jc w:val="both"/>
              <w:rPr>
                <w:rFonts w:ascii="Times New Roman" w:hAnsi="Times New Roman" w:cs="Times New Roman"/>
                <w:bCs/>
                <w:sz w:val="22"/>
                <w:szCs w:val="22"/>
              </w:rPr>
            </w:pPr>
            <w:r w:rsidRPr="00DE108E">
              <w:rPr>
                <w:rFonts w:ascii="Times New Roman" w:hAnsi="Times New Roman" w:cs="Times New Roman"/>
                <w:bCs/>
                <w:i/>
                <w:iCs/>
                <w:sz w:val="22"/>
                <w:szCs w:val="22"/>
              </w:rPr>
              <w:t>TAIP/NE (palikti teisingą)</w:t>
            </w:r>
          </w:p>
        </w:tc>
      </w:tr>
      <w:tr w:rsidR="003E22DF" w:rsidRPr="00DE108E" w14:paraId="335A3B08" w14:textId="77777777" w:rsidTr="00C34CE8">
        <w:trPr>
          <w:trHeight w:val="253"/>
          <w:jc w:val="center"/>
        </w:trPr>
        <w:tc>
          <w:tcPr>
            <w:tcW w:w="805" w:type="dxa"/>
            <w:vAlign w:val="center"/>
          </w:tcPr>
          <w:p w14:paraId="6AE03830"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36D86A65" w14:textId="77777777" w:rsidR="003E22DF" w:rsidRPr="00DE108E" w:rsidRDefault="003E22DF" w:rsidP="00513C2C">
            <w:pPr>
              <w:autoSpaceDE w:val="0"/>
              <w:autoSpaceDN w:val="0"/>
              <w:adjustRightInd w:val="0"/>
              <w:rPr>
                <w:rFonts w:ascii="Times New Roman" w:hAnsi="Times New Roman" w:cs="Times New Roman"/>
                <w:color w:val="000000" w:themeColor="text1"/>
                <w:lang w:val="lt-LT"/>
              </w:rPr>
            </w:pPr>
            <w:r w:rsidRPr="00DE108E">
              <w:rPr>
                <w:rFonts w:ascii="Times New Roman" w:hAnsi="Times New Roman" w:cs="Times New Roman"/>
                <w:color w:val="000000" w:themeColor="text1"/>
                <w:lang w:val="lt-LT"/>
              </w:rPr>
              <w:t>Guminiai kilimėliai</w:t>
            </w:r>
          </w:p>
        </w:tc>
        <w:tc>
          <w:tcPr>
            <w:tcW w:w="3118" w:type="dxa"/>
            <w:vAlign w:val="center"/>
          </w:tcPr>
          <w:p w14:paraId="27768055" w14:textId="77777777" w:rsidR="003E22DF" w:rsidRPr="00DE108E" w:rsidRDefault="003E22DF" w:rsidP="00513C2C">
            <w:pPr>
              <w:autoSpaceDE w:val="0"/>
              <w:autoSpaceDN w:val="0"/>
              <w:adjustRightInd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0825F5FA" w14:textId="77777777" w:rsidR="003E22DF" w:rsidRPr="00DE108E" w:rsidRDefault="003E22DF" w:rsidP="00513C2C">
            <w:pPr>
              <w:pStyle w:val="Default"/>
              <w:jc w:val="both"/>
              <w:rPr>
                <w:rFonts w:ascii="Times New Roman" w:hAnsi="Times New Roman" w:cs="Times New Roman"/>
                <w:bCs/>
                <w:sz w:val="22"/>
                <w:szCs w:val="22"/>
              </w:rPr>
            </w:pPr>
            <w:r w:rsidRPr="00DE108E">
              <w:rPr>
                <w:rFonts w:ascii="Times New Roman" w:hAnsi="Times New Roman" w:cs="Times New Roman"/>
                <w:bCs/>
                <w:i/>
                <w:iCs/>
                <w:sz w:val="22"/>
                <w:szCs w:val="22"/>
              </w:rPr>
              <w:t>TAIP/NE (palikti teisingą)</w:t>
            </w:r>
          </w:p>
        </w:tc>
      </w:tr>
      <w:tr w:rsidR="003E22DF" w:rsidRPr="00DE108E" w14:paraId="3D327C75" w14:textId="77777777" w:rsidTr="00C34CE8">
        <w:trPr>
          <w:trHeight w:val="253"/>
          <w:jc w:val="center"/>
        </w:trPr>
        <w:tc>
          <w:tcPr>
            <w:tcW w:w="805" w:type="dxa"/>
            <w:vAlign w:val="center"/>
          </w:tcPr>
          <w:p w14:paraId="27977920"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790E8495" w14:textId="77777777" w:rsidR="003E22DF" w:rsidRPr="00DE108E" w:rsidRDefault="003E22DF" w:rsidP="00513C2C">
            <w:pPr>
              <w:widowControl w:val="0"/>
              <w:rPr>
                <w:rFonts w:ascii="Times New Roman" w:hAnsi="Times New Roman" w:cs="Times New Roman"/>
                <w:lang w:val="lt-LT"/>
              </w:rPr>
            </w:pPr>
            <w:r w:rsidRPr="00DE108E">
              <w:rPr>
                <w:rFonts w:ascii="Times New Roman" w:hAnsi="Times New Roman" w:cs="Times New Roman"/>
                <w:lang w:val="lt-LT"/>
              </w:rPr>
              <w:t>Sėdynių užvalkalai</w:t>
            </w:r>
          </w:p>
        </w:tc>
        <w:tc>
          <w:tcPr>
            <w:tcW w:w="3118" w:type="dxa"/>
            <w:vAlign w:val="center"/>
          </w:tcPr>
          <w:p w14:paraId="3D013EAA"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73CDE761"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38626359" w14:textId="77777777" w:rsidTr="00C34CE8">
        <w:trPr>
          <w:trHeight w:val="253"/>
          <w:jc w:val="center"/>
        </w:trPr>
        <w:tc>
          <w:tcPr>
            <w:tcW w:w="805" w:type="dxa"/>
            <w:vAlign w:val="center"/>
          </w:tcPr>
          <w:p w14:paraId="54DD7709"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F2C68A3" w14:textId="77777777" w:rsidR="003E22DF" w:rsidRPr="00DE108E" w:rsidRDefault="003E22DF" w:rsidP="00513C2C">
            <w:pPr>
              <w:widowControl w:val="0"/>
              <w:rPr>
                <w:rFonts w:ascii="Times New Roman" w:hAnsi="Times New Roman" w:cs="Times New Roman"/>
                <w:lang w:val="lt-LT" w:bidi="lt-LT"/>
              </w:rPr>
            </w:pPr>
            <w:r w:rsidRPr="00DE108E">
              <w:rPr>
                <w:rFonts w:ascii="Times New Roman" w:hAnsi="Times New Roman" w:cs="Times New Roman"/>
                <w:lang w:val="lt-LT"/>
              </w:rPr>
              <w:t>Kartu su Automobiliu turi būti pateikiamas teisės aktais nustatytus reikalavimus atitinkantis gesintuvas</w:t>
            </w:r>
          </w:p>
        </w:tc>
        <w:tc>
          <w:tcPr>
            <w:tcW w:w="3118" w:type="dxa"/>
            <w:vAlign w:val="center"/>
          </w:tcPr>
          <w:p w14:paraId="75B72348" w14:textId="77777777" w:rsidR="003E22DF" w:rsidRPr="00DE108E" w:rsidRDefault="003E22DF" w:rsidP="00513C2C">
            <w:pPr>
              <w:widowControl w:val="0"/>
              <w:rPr>
                <w:rFonts w:ascii="Times New Roman"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0DD17AD8"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i/>
                <w:iCs/>
                <w:sz w:val="22"/>
                <w:szCs w:val="22"/>
              </w:rPr>
              <w:t>TAIP/NE (palikti teisingą)</w:t>
            </w:r>
          </w:p>
        </w:tc>
      </w:tr>
      <w:tr w:rsidR="003E22DF" w:rsidRPr="00DE108E" w14:paraId="6F221CDD" w14:textId="77777777" w:rsidTr="00C34CE8">
        <w:trPr>
          <w:trHeight w:val="253"/>
          <w:jc w:val="center"/>
        </w:trPr>
        <w:tc>
          <w:tcPr>
            <w:tcW w:w="805" w:type="dxa"/>
            <w:vAlign w:val="center"/>
          </w:tcPr>
          <w:p w14:paraId="318A0D9F"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183960C2"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Pirmosios pagalbos rinkinys</w:t>
            </w:r>
          </w:p>
        </w:tc>
        <w:tc>
          <w:tcPr>
            <w:tcW w:w="3118" w:type="dxa"/>
            <w:vAlign w:val="center"/>
          </w:tcPr>
          <w:p w14:paraId="6C41BDB4" w14:textId="77777777" w:rsidR="003E22DF" w:rsidRPr="00DE108E" w:rsidRDefault="003E22DF" w:rsidP="00513C2C">
            <w:pPr>
              <w:widowControl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31178A51"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i/>
                <w:iCs/>
                <w:sz w:val="22"/>
                <w:szCs w:val="22"/>
              </w:rPr>
              <w:t>TAIP/NE (palikti teisingą)</w:t>
            </w:r>
          </w:p>
        </w:tc>
      </w:tr>
      <w:tr w:rsidR="003E22DF" w:rsidRPr="00DE108E" w14:paraId="4CF11A5B" w14:textId="77777777" w:rsidTr="00C34CE8">
        <w:trPr>
          <w:trHeight w:val="253"/>
          <w:jc w:val="center"/>
        </w:trPr>
        <w:tc>
          <w:tcPr>
            <w:tcW w:w="805" w:type="dxa"/>
            <w:vAlign w:val="center"/>
          </w:tcPr>
          <w:p w14:paraId="0ABA4984"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27A310EA"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Avarinio sustojimo ženklas</w:t>
            </w:r>
          </w:p>
        </w:tc>
        <w:tc>
          <w:tcPr>
            <w:tcW w:w="3118" w:type="dxa"/>
            <w:vAlign w:val="center"/>
          </w:tcPr>
          <w:p w14:paraId="35CCB12F" w14:textId="77777777" w:rsidR="003E22DF" w:rsidRPr="00DE108E" w:rsidRDefault="003E22DF" w:rsidP="00513C2C">
            <w:pPr>
              <w:widowControl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08B61931"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i/>
                <w:iCs/>
                <w:sz w:val="22"/>
                <w:szCs w:val="22"/>
              </w:rPr>
              <w:t>TAIP/NE (palikti teisingą)</w:t>
            </w:r>
          </w:p>
        </w:tc>
      </w:tr>
      <w:tr w:rsidR="003E22DF" w:rsidRPr="00DE108E" w14:paraId="4BFE5520" w14:textId="77777777" w:rsidTr="00C34CE8">
        <w:trPr>
          <w:trHeight w:val="253"/>
          <w:jc w:val="center"/>
        </w:trPr>
        <w:tc>
          <w:tcPr>
            <w:tcW w:w="805" w:type="dxa"/>
            <w:vAlign w:val="center"/>
          </w:tcPr>
          <w:p w14:paraId="588CFFAE"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3439A242"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Liemenė su šviesą atspindinčiais elementais</w:t>
            </w:r>
          </w:p>
        </w:tc>
        <w:tc>
          <w:tcPr>
            <w:tcW w:w="3118" w:type="dxa"/>
            <w:vAlign w:val="center"/>
          </w:tcPr>
          <w:p w14:paraId="221294F8" w14:textId="77777777" w:rsidR="003E22DF" w:rsidRPr="00DE108E" w:rsidRDefault="003E22DF" w:rsidP="00513C2C">
            <w:pPr>
              <w:widowControl w:val="0"/>
              <w:rPr>
                <w:rFonts w:ascii="Times New Roman"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3DE9C383" w14:textId="77777777" w:rsidR="003E22DF" w:rsidRPr="00DE108E" w:rsidRDefault="003E22DF" w:rsidP="00513C2C">
            <w:pPr>
              <w:pStyle w:val="Default"/>
              <w:jc w:val="both"/>
              <w:rPr>
                <w:rFonts w:ascii="Times New Roman" w:hAnsi="Times New Roman" w:cs="Times New Roman"/>
                <w:sz w:val="22"/>
                <w:szCs w:val="22"/>
              </w:rPr>
            </w:pPr>
            <w:r w:rsidRPr="00DE108E">
              <w:rPr>
                <w:rFonts w:ascii="Times New Roman" w:hAnsi="Times New Roman" w:cs="Times New Roman"/>
                <w:bCs/>
                <w:i/>
                <w:iCs/>
                <w:sz w:val="22"/>
                <w:szCs w:val="22"/>
              </w:rPr>
              <w:t>TAIP/NE (palikti teisingą)</w:t>
            </w:r>
          </w:p>
        </w:tc>
      </w:tr>
      <w:tr w:rsidR="003E22DF" w:rsidRPr="00DE108E" w14:paraId="0DC5BF3D" w14:textId="77777777" w:rsidTr="00C34CE8">
        <w:trPr>
          <w:trHeight w:val="253"/>
          <w:jc w:val="center"/>
        </w:trPr>
        <w:tc>
          <w:tcPr>
            <w:tcW w:w="805" w:type="dxa"/>
            <w:vAlign w:val="center"/>
          </w:tcPr>
          <w:p w14:paraId="771492F9"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B575F4D"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 xml:space="preserve">Papildomas žieminių </w:t>
            </w:r>
            <w:proofErr w:type="spellStart"/>
            <w:r w:rsidRPr="00DE108E">
              <w:rPr>
                <w:rFonts w:ascii="Times New Roman" w:hAnsi="Times New Roman" w:cs="Times New Roman"/>
                <w:color w:val="auto"/>
                <w:sz w:val="22"/>
                <w:szCs w:val="22"/>
              </w:rPr>
              <w:t>premium</w:t>
            </w:r>
            <w:proofErr w:type="spellEnd"/>
            <w:r w:rsidRPr="00DE108E">
              <w:rPr>
                <w:rFonts w:ascii="Times New Roman" w:hAnsi="Times New Roman" w:cs="Times New Roman"/>
                <w:color w:val="auto"/>
                <w:sz w:val="22"/>
                <w:szCs w:val="22"/>
              </w:rPr>
              <w:t xml:space="preserve"> klasės, ženklintų CE padangų komplektas</w:t>
            </w:r>
          </w:p>
        </w:tc>
        <w:tc>
          <w:tcPr>
            <w:tcW w:w="3118" w:type="dxa"/>
            <w:vAlign w:val="center"/>
          </w:tcPr>
          <w:p w14:paraId="11F00F20"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418105BB"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296E28E8" w14:textId="77777777" w:rsidTr="00C34CE8">
        <w:trPr>
          <w:trHeight w:val="253"/>
          <w:jc w:val="center"/>
        </w:trPr>
        <w:tc>
          <w:tcPr>
            <w:tcW w:w="805" w:type="dxa"/>
            <w:vAlign w:val="center"/>
          </w:tcPr>
          <w:p w14:paraId="764634A3"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7E5E5B3B"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 xml:space="preserve">Atsarginis ratas </w:t>
            </w:r>
          </w:p>
        </w:tc>
        <w:tc>
          <w:tcPr>
            <w:tcW w:w="3118" w:type="dxa"/>
            <w:vAlign w:val="center"/>
          </w:tcPr>
          <w:p w14:paraId="04DED6C1"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73E16860" w14:textId="77777777" w:rsidR="003E22DF" w:rsidRPr="00DE108E" w:rsidRDefault="003E22DF" w:rsidP="00513C2C">
            <w:pPr>
              <w:pStyle w:val="Default"/>
              <w:jc w:val="both"/>
              <w:rPr>
                <w:rFonts w:ascii="Times New Roman" w:hAnsi="Times New Roman" w:cs="Times New Roman"/>
                <w:i/>
                <w:iCs/>
                <w:sz w:val="22"/>
                <w:szCs w:val="22"/>
              </w:rPr>
            </w:pPr>
            <w:r w:rsidRPr="00DE108E">
              <w:rPr>
                <w:rFonts w:ascii="Times New Roman" w:hAnsi="Times New Roman" w:cs="Times New Roman"/>
                <w:bCs/>
                <w:i/>
                <w:iCs/>
                <w:sz w:val="22"/>
                <w:szCs w:val="22"/>
              </w:rPr>
              <w:t>TAIP/NE (palikti teisingą)</w:t>
            </w:r>
          </w:p>
        </w:tc>
      </w:tr>
      <w:tr w:rsidR="003E22DF" w:rsidRPr="00DE108E" w14:paraId="58B31944" w14:textId="77777777" w:rsidTr="00C34CE8">
        <w:trPr>
          <w:trHeight w:val="253"/>
          <w:jc w:val="center"/>
        </w:trPr>
        <w:tc>
          <w:tcPr>
            <w:tcW w:w="805" w:type="dxa"/>
            <w:vAlign w:val="center"/>
          </w:tcPr>
          <w:p w14:paraId="022413D8"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3D19E47D"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 xml:space="preserve">Automobilinis </w:t>
            </w:r>
            <w:proofErr w:type="spellStart"/>
            <w:r w:rsidRPr="00DE108E">
              <w:rPr>
                <w:rFonts w:ascii="Times New Roman" w:hAnsi="Times New Roman" w:cs="Times New Roman"/>
                <w:color w:val="auto"/>
                <w:sz w:val="22"/>
                <w:szCs w:val="22"/>
              </w:rPr>
              <w:t>pakeltuvas</w:t>
            </w:r>
            <w:proofErr w:type="spellEnd"/>
            <w:r w:rsidRPr="00DE108E">
              <w:rPr>
                <w:rFonts w:ascii="Times New Roman" w:hAnsi="Times New Roman" w:cs="Times New Roman"/>
                <w:color w:val="auto"/>
                <w:sz w:val="22"/>
                <w:szCs w:val="22"/>
              </w:rPr>
              <w:t xml:space="preserve"> (domkratas)</w:t>
            </w:r>
          </w:p>
        </w:tc>
        <w:tc>
          <w:tcPr>
            <w:tcW w:w="3118" w:type="dxa"/>
            <w:vAlign w:val="center"/>
          </w:tcPr>
          <w:p w14:paraId="255F70E5"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597AD7BB"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3E5FE53B" w14:textId="77777777" w:rsidTr="00C34CE8">
        <w:trPr>
          <w:trHeight w:val="253"/>
          <w:jc w:val="center"/>
        </w:trPr>
        <w:tc>
          <w:tcPr>
            <w:tcW w:w="805" w:type="dxa"/>
            <w:vAlign w:val="center"/>
          </w:tcPr>
          <w:p w14:paraId="69DD3AF7"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672BF9D5"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 xml:space="preserve">Priekiniai ir galiniai </w:t>
            </w:r>
            <w:proofErr w:type="spellStart"/>
            <w:r w:rsidRPr="00DE108E">
              <w:rPr>
                <w:rFonts w:ascii="Times New Roman" w:hAnsi="Times New Roman" w:cs="Times New Roman"/>
                <w:color w:val="auto"/>
                <w:sz w:val="22"/>
                <w:szCs w:val="22"/>
              </w:rPr>
              <w:t>purvasaugiai</w:t>
            </w:r>
            <w:proofErr w:type="spellEnd"/>
          </w:p>
        </w:tc>
        <w:tc>
          <w:tcPr>
            <w:tcW w:w="3118" w:type="dxa"/>
            <w:vAlign w:val="center"/>
          </w:tcPr>
          <w:p w14:paraId="1D1C53FF"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62CF1B87"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528F0370" w14:textId="77777777" w:rsidTr="00C34CE8">
        <w:trPr>
          <w:trHeight w:val="253"/>
          <w:jc w:val="center"/>
        </w:trPr>
        <w:tc>
          <w:tcPr>
            <w:tcW w:w="805" w:type="dxa"/>
            <w:vAlign w:val="center"/>
          </w:tcPr>
          <w:p w14:paraId="7FE9E471"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4AEDC55A" w14:textId="77777777" w:rsidR="003E22DF" w:rsidRPr="00DE108E" w:rsidRDefault="003E22DF" w:rsidP="00513C2C">
            <w:pPr>
              <w:pStyle w:val="Default"/>
              <w:rPr>
                <w:rFonts w:ascii="Times New Roman" w:hAnsi="Times New Roman" w:cs="Times New Roman"/>
                <w:color w:val="auto"/>
                <w:sz w:val="22"/>
                <w:szCs w:val="22"/>
              </w:rPr>
            </w:pPr>
            <w:r w:rsidRPr="00DE108E">
              <w:rPr>
                <w:rFonts w:ascii="Times New Roman" w:hAnsi="Times New Roman" w:cs="Times New Roman"/>
                <w:color w:val="auto"/>
                <w:sz w:val="22"/>
                <w:szCs w:val="22"/>
              </w:rPr>
              <w:t xml:space="preserve">Kablys priekabai </w:t>
            </w:r>
          </w:p>
        </w:tc>
        <w:tc>
          <w:tcPr>
            <w:tcW w:w="3118" w:type="dxa"/>
            <w:vAlign w:val="center"/>
          </w:tcPr>
          <w:p w14:paraId="1EB8E2BE"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35DF4CB8"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6028F74E" w14:textId="77777777" w:rsidTr="00C34CE8">
        <w:trPr>
          <w:trHeight w:val="253"/>
          <w:jc w:val="center"/>
        </w:trPr>
        <w:tc>
          <w:tcPr>
            <w:tcW w:w="805" w:type="dxa"/>
            <w:vAlign w:val="center"/>
          </w:tcPr>
          <w:p w14:paraId="5383BC4C" w14:textId="77777777" w:rsidR="003E22DF" w:rsidRPr="00DE108E" w:rsidRDefault="003E22DF" w:rsidP="003E22DF">
            <w:pPr>
              <w:pStyle w:val="Sraopastraipa"/>
              <w:widowControl w:val="0"/>
              <w:numPr>
                <w:ilvl w:val="0"/>
                <w:numId w:val="31"/>
              </w:numPr>
              <w:spacing w:line="259" w:lineRule="auto"/>
              <w:ind w:left="589" w:hanging="567"/>
              <w:jc w:val="center"/>
              <w:rPr>
                <w:rFonts w:ascii="Times New Roman" w:eastAsia="Arial" w:hAnsi="Times New Roman" w:cs="Times New Roman"/>
                <w:lang w:val="lt-LT" w:bidi="lt-LT"/>
              </w:rPr>
            </w:pPr>
          </w:p>
        </w:tc>
        <w:tc>
          <w:tcPr>
            <w:tcW w:w="3018" w:type="dxa"/>
            <w:vAlign w:val="center"/>
          </w:tcPr>
          <w:p w14:paraId="7FDB9CED" w14:textId="77777777" w:rsidR="003E22DF" w:rsidRPr="00DE108E" w:rsidRDefault="003E22DF" w:rsidP="00513C2C">
            <w:pPr>
              <w:pStyle w:val="Default"/>
              <w:rPr>
                <w:rFonts w:ascii="Times New Roman" w:hAnsi="Times New Roman" w:cs="Times New Roman"/>
                <w:color w:val="auto"/>
                <w:sz w:val="22"/>
                <w:szCs w:val="22"/>
                <w:highlight w:val="yellow"/>
              </w:rPr>
            </w:pPr>
            <w:r w:rsidRPr="00DE108E">
              <w:rPr>
                <w:rFonts w:ascii="Times New Roman" w:eastAsia="Arial" w:hAnsi="Times New Roman" w:cs="Times New Roman"/>
                <w:sz w:val="22"/>
                <w:szCs w:val="22"/>
                <w:lang w:bidi="lt-LT"/>
              </w:rPr>
              <w:t>Karterio apsauga metalinė nemažiau 5 mm storio</w:t>
            </w:r>
          </w:p>
        </w:tc>
        <w:tc>
          <w:tcPr>
            <w:tcW w:w="3118" w:type="dxa"/>
            <w:vAlign w:val="center"/>
          </w:tcPr>
          <w:p w14:paraId="272030D4" w14:textId="77777777" w:rsidR="003E22DF" w:rsidRPr="00DE108E" w:rsidRDefault="003E22DF" w:rsidP="00513C2C">
            <w:pPr>
              <w:widowControl w:val="0"/>
              <w:rPr>
                <w:rFonts w:ascii="Times New Roman" w:eastAsia="Arial" w:hAnsi="Times New Roman" w:cs="Times New Roman"/>
                <w:highlight w:val="yellow"/>
                <w:lang w:val="lt-LT" w:bidi="lt-LT"/>
              </w:rPr>
            </w:pPr>
            <w:r w:rsidRPr="00DE108E">
              <w:rPr>
                <w:rFonts w:ascii="Times New Roman" w:eastAsia="Arial" w:hAnsi="Times New Roman" w:cs="Times New Roman"/>
                <w:lang w:val="lt-LT" w:bidi="lt-LT"/>
              </w:rPr>
              <w:t>Turi būti</w:t>
            </w:r>
          </w:p>
        </w:tc>
        <w:tc>
          <w:tcPr>
            <w:tcW w:w="3119" w:type="dxa"/>
          </w:tcPr>
          <w:p w14:paraId="18FDEAE4" w14:textId="77777777" w:rsidR="003E22DF" w:rsidRPr="00DE108E" w:rsidRDefault="003E22DF" w:rsidP="00513C2C">
            <w:pPr>
              <w:pStyle w:val="Default"/>
              <w:jc w:val="both"/>
              <w:rPr>
                <w:rFonts w:ascii="Times New Roman" w:hAnsi="Times New Roman" w:cs="Times New Roman"/>
                <w:bCs/>
                <w:i/>
                <w:iCs/>
                <w:sz w:val="22"/>
                <w:szCs w:val="22"/>
                <w:highlight w:val="yellow"/>
              </w:rPr>
            </w:pPr>
            <w:r w:rsidRPr="00DE108E">
              <w:rPr>
                <w:rFonts w:ascii="Times New Roman" w:hAnsi="Times New Roman" w:cs="Times New Roman"/>
                <w:bCs/>
                <w:i/>
                <w:iCs/>
                <w:sz w:val="22"/>
                <w:szCs w:val="22"/>
              </w:rPr>
              <w:t>TAIP/NE (palikti teisingą)</w:t>
            </w:r>
          </w:p>
        </w:tc>
      </w:tr>
      <w:tr w:rsidR="003E22DF" w:rsidRPr="00DE108E" w14:paraId="7D93217D" w14:textId="77777777" w:rsidTr="00C34CE8">
        <w:trPr>
          <w:trHeight w:val="253"/>
          <w:jc w:val="center"/>
        </w:trPr>
        <w:tc>
          <w:tcPr>
            <w:tcW w:w="805" w:type="dxa"/>
            <w:vAlign w:val="center"/>
          </w:tcPr>
          <w:p w14:paraId="1EA45A4F"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22293C8D"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LED oranžiniai švyturėliai</w:t>
            </w:r>
          </w:p>
        </w:tc>
        <w:tc>
          <w:tcPr>
            <w:tcW w:w="3118" w:type="dxa"/>
            <w:vAlign w:val="center"/>
          </w:tcPr>
          <w:p w14:paraId="2304BB60"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079516AA"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0D3528B6" w14:textId="77777777" w:rsidTr="00C34CE8">
        <w:trPr>
          <w:trHeight w:val="253"/>
          <w:jc w:val="center"/>
        </w:trPr>
        <w:tc>
          <w:tcPr>
            <w:tcW w:w="805" w:type="dxa"/>
            <w:vAlign w:val="center"/>
          </w:tcPr>
          <w:p w14:paraId="1078BF49"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034F0533"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Automobiliui ir įrangai įdiegta transporto kontrolės sistema</w:t>
            </w:r>
          </w:p>
        </w:tc>
        <w:tc>
          <w:tcPr>
            <w:tcW w:w="3118" w:type="dxa"/>
            <w:vAlign w:val="center"/>
          </w:tcPr>
          <w:p w14:paraId="0987396B"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23B260B8"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0ADD218A" w14:textId="77777777" w:rsidTr="00C34CE8">
        <w:trPr>
          <w:trHeight w:val="253"/>
          <w:jc w:val="center"/>
        </w:trPr>
        <w:tc>
          <w:tcPr>
            <w:tcW w:w="805" w:type="dxa"/>
            <w:vAlign w:val="center"/>
          </w:tcPr>
          <w:p w14:paraId="4B678959"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5E0CF881"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Automobilio registracija su N1 atitikties liudijimu</w:t>
            </w:r>
          </w:p>
        </w:tc>
        <w:tc>
          <w:tcPr>
            <w:tcW w:w="3118" w:type="dxa"/>
            <w:vAlign w:val="center"/>
          </w:tcPr>
          <w:p w14:paraId="32A654DD" w14:textId="77777777" w:rsidR="003E22DF" w:rsidRPr="00DE108E" w:rsidRDefault="003E22DF" w:rsidP="00513C2C">
            <w:pPr>
              <w:widowControl w:val="0"/>
              <w:rPr>
                <w:rFonts w:ascii="Times New Roman" w:eastAsia="Arial" w:hAnsi="Times New Roman" w:cs="Times New Roman"/>
                <w:lang w:val="lt-LT" w:bidi="lt-LT"/>
              </w:rPr>
            </w:pPr>
            <w:r w:rsidRPr="00DE108E">
              <w:rPr>
                <w:rFonts w:ascii="Times New Roman" w:eastAsia="Arial" w:hAnsi="Times New Roman" w:cs="Times New Roman"/>
                <w:lang w:val="lt-LT" w:bidi="lt-LT"/>
              </w:rPr>
              <w:t>Turi būti</w:t>
            </w:r>
          </w:p>
        </w:tc>
        <w:tc>
          <w:tcPr>
            <w:tcW w:w="3119" w:type="dxa"/>
          </w:tcPr>
          <w:p w14:paraId="3212809F"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69F830A3" w14:textId="77777777" w:rsidTr="00C34CE8">
        <w:trPr>
          <w:trHeight w:val="253"/>
          <w:jc w:val="center"/>
        </w:trPr>
        <w:tc>
          <w:tcPr>
            <w:tcW w:w="805" w:type="dxa"/>
            <w:vAlign w:val="center"/>
          </w:tcPr>
          <w:p w14:paraId="605C7370"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55C57464"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hAnsi="Times New Roman" w:cs="Times New Roman"/>
                <w:color w:val="auto"/>
                <w:sz w:val="22"/>
                <w:szCs w:val="22"/>
              </w:rPr>
              <w:t>Automobilio garantija</w:t>
            </w:r>
          </w:p>
        </w:tc>
        <w:tc>
          <w:tcPr>
            <w:tcW w:w="3118" w:type="dxa"/>
            <w:vAlign w:val="center"/>
          </w:tcPr>
          <w:p w14:paraId="130EFEF7"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Arial" w:hAnsi="Times New Roman" w:cs="Times New Roman"/>
                <w:lang w:val="lt-LT" w:bidi="lt-LT"/>
              </w:rPr>
              <w:t xml:space="preserve">Ne mažiau 36 mėn. </w:t>
            </w:r>
          </w:p>
        </w:tc>
        <w:tc>
          <w:tcPr>
            <w:tcW w:w="3119" w:type="dxa"/>
          </w:tcPr>
          <w:p w14:paraId="41580D04"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340F9CE7" w14:textId="77777777" w:rsidTr="00C34CE8">
        <w:trPr>
          <w:trHeight w:val="253"/>
          <w:jc w:val="center"/>
        </w:trPr>
        <w:tc>
          <w:tcPr>
            <w:tcW w:w="805" w:type="dxa"/>
            <w:vAlign w:val="center"/>
          </w:tcPr>
          <w:p w14:paraId="716EC36A" w14:textId="77777777" w:rsidR="003E22DF" w:rsidRPr="00DE108E" w:rsidRDefault="003E22DF" w:rsidP="00513C2C">
            <w:pPr>
              <w:pStyle w:val="Sraopastraipa"/>
              <w:widowControl w:val="0"/>
              <w:ind w:left="589"/>
              <w:rPr>
                <w:rFonts w:ascii="Times New Roman" w:eastAsia="Arial" w:hAnsi="Times New Roman" w:cs="Times New Roman"/>
                <w:lang w:val="lt-LT" w:bidi="lt-LT"/>
              </w:rPr>
            </w:pPr>
          </w:p>
        </w:tc>
        <w:tc>
          <w:tcPr>
            <w:tcW w:w="3018" w:type="dxa"/>
            <w:vAlign w:val="center"/>
          </w:tcPr>
          <w:p w14:paraId="414BB06B" w14:textId="77777777" w:rsidR="003E22DF" w:rsidRPr="00DE108E" w:rsidRDefault="003E22DF" w:rsidP="00513C2C">
            <w:pPr>
              <w:pStyle w:val="Default"/>
              <w:rPr>
                <w:rFonts w:ascii="Times New Roman" w:eastAsia="Arial" w:hAnsi="Times New Roman" w:cs="Times New Roman"/>
                <w:b/>
                <w:sz w:val="22"/>
                <w:szCs w:val="22"/>
                <w:u w:val="single"/>
                <w:lang w:bidi="lt-LT"/>
              </w:rPr>
            </w:pPr>
            <w:r w:rsidRPr="00DE108E">
              <w:rPr>
                <w:rFonts w:ascii="Times New Roman" w:eastAsia="Arial" w:hAnsi="Times New Roman" w:cs="Times New Roman"/>
                <w:b/>
                <w:sz w:val="22"/>
                <w:szCs w:val="22"/>
                <w:u w:val="single"/>
                <w:lang w:bidi="lt-LT"/>
              </w:rPr>
              <w:t>Įranga –hidraulinis manipuliatorius kėbulo gale</w:t>
            </w:r>
          </w:p>
        </w:tc>
        <w:tc>
          <w:tcPr>
            <w:tcW w:w="3118" w:type="dxa"/>
          </w:tcPr>
          <w:p w14:paraId="0FBBDCE7" w14:textId="77777777" w:rsidR="003E22DF" w:rsidRPr="00DE108E" w:rsidRDefault="003E22DF" w:rsidP="00513C2C">
            <w:pPr>
              <w:widowControl w:val="0"/>
              <w:jc w:val="both"/>
              <w:rPr>
                <w:rFonts w:ascii="Times New Roman" w:eastAsia="Calibri" w:hAnsi="Times New Roman" w:cs="Times New Roman"/>
                <w:lang w:val="lt-LT"/>
              </w:rPr>
            </w:pPr>
          </w:p>
        </w:tc>
        <w:tc>
          <w:tcPr>
            <w:tcW w:w="3119" w:type="dxa"/>
          </w:tcPr>
          <w:p w14:paraId="35165034" w14:textId="77777777" w:rsidR="003E22DF" w:rsidRPr="00DE108E" w:rsidRDefault="003E22DF" w:rsidP="00513C2C">
            <w:pPr>
              <w:pStyle w:val="Default"/>
              <w:jc w:val="both"/>
              <w:rPr>
                <w:rFonts w:ascii="Times New Roman" w:hAnsi="Times New Roman" w:cs="Times New Roman"/>
                <w:bCs/>
                <w:i/>
                <w:iCs/>
                <w:sz w:val="22"/>
                <w:szCs w:val="22"/>
              </w:rPr>
            </w:pPr>
          </w:p>
        </w:tc>
      </w:tr>
      <w:tr w:rsidR="003E22DF" w:rsidRPr="00DE108E" w14:paraId="7BB27DE0" w14:textId="77777777" w:rsidTr="00C34CE8">
        <w:trPr>
          <w:trHeight w:val="253"/>
          <w:jc w:val="center"/>
        </w:trPr>
        <w:tc>
          <w:tcPr>
            <w:tcW w:w="805" w:type="dxa"/>
            <w:vAlign w:val="center"/>
          </w:tcPr>
          <w:p w14:paraId="560324BB"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51A4F977"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Maksimali kėlimo galia</w:t>
            </w:r>
          </w:p>
        </w:tc>
        <w:tc>
          <w:tcPr>
            <w:tcW w:w="3118" w:type="dxa"/>
          </w:tcPr>
          <w:p w14:paraId="41033AC6"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Calibri" w:hAnsi="Times New Roman" w:cs="Times New Roman"/>
                <w:lang w:val="lt-LT"/>
              </w:rPr>
              <w:t>Nemažiau 2000 kg</w:t>
            </w:r>
          </w:p>
        </w:tc>
        <w:tc>
          <w:tcPr>
            <w:tcW w:w="3119" w:type="dxa"/>
          </w:tcPr>
          <w:p w14:paraId="33F29107"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6D2DACC8" w14:textId="77777777" w:rsidTr="00C34CE8">
        <w:trPr>
          <w:trHeight w:val="253"/>
          <w:jc w:val="center"/>
        </w:trPr>
        <w:tc>
          <w:tcPr>
            <w:tcW w:w="805" w:type="dxa"/>
            <w:vAlign w:val="center"/>
          </w:tcPr>
          <w:p w14:paraId="0993ED65"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0B06E847"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Maksimalus siekis</w:t>
            </w:r>
          </w:p>
        </w:tc>
        <w:tc>
          <w:tcPr>
            <w:tcW w:w="3118" w:type="dxa"/>
          </w:tcPr>
          <w:p w14:paraId="2309A231"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Calibri" w:hAnsi="Times New Roman" w:cs="Times New Roman"/>
                <w:lang w:val="lt-LT"/>
              </w:rPr>
              <w:t>Nemažiau 5m, esant 500 kg apkrovai</w:t>
            </w:r>
          </w:p>
        </w:tc>
        <w:tc>
          <w:tcPr>
            <w:tcW w:w="3119" w:type="dxa"/>
          </w:tcPr>
          <w:p w14:paraId="43A006B2"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54103145" w14:textId="77777777" w:rsidTr="00C34CE8">
        <w:trPr>
          <w:trHeight w:val="253"/>
          <w:jc w:val="center"/>
        </w:trPr>
        <w:tc>
          <w:tcPr>
            <w:tcW w:w="805" w:type="dxa"/>
            <w:vAlign w:val="center"/>
          </w:tcPr>
          <w:p w14:paraId="0C4A77DC"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1FE4E87F"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 xml:space="preserve">Kėlimo momentas </w:t>
            </w:r>
          </w:p>
        </w:tc>
        <w:tc>
          <w:tcPr>
            <w:tcW w:w="3118" w:type="dxa"/>
          </w:tcPr>
          <w:p w14:paraId="2BB8251B"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Calibri" w:hAnsi="Times New Roman" w:cs="Times New Roman"/>
                <w:lang w:val="lt-LT"/>
              </w:rPr>
              <w:t>Nemažiau 2,5 Mt</w:t>
            </w:r>
          </w:p>
        </w:tc>
        <w:tc>
          <w:tcPr>
            <w:tcW w:w="3119" w:type="dxa"/>
          </w:tcPr>
          <w:p w14:paraId="527455E6"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3D04DCEA" w14:textId="77777777" w:rsidTr="00C34CE8">
        <w:trPr>
          <w:trHeight w:val="253"/>
          <w:jc w:val="center"/>
        </w:trPr>
        <w:tc>
          <w:tcPr>
            <w:tcW w:w="805" w:type="dxa"/>
            <w:vAlign w:val="center"/>
          </w:tcPr>
          <w:p w14:paraId="0C3F004E"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67FB7AD0" w14:textId="77777777" w:rsidR="003E22DF" w:rsidRPr="00DE108E" w:rsidRDefault="003E22DF" w:rsidP="00513C2C">
            <w:pPr>
              <w:pStyle w:val="Default"/>
              <w:rPr>
                <w:rFonts w:ascii="Times New Roman" w:eastAsia="Arial" w:hAnsi="Times New Roman" w:cs="Times New Roman"/>
                <w:sz w:val="22"/>
                <w:szCs w:val="22"/>
                <w:lang w:bidi="lt-LT"/>
              </w:rPr>
            </w:pPr>
            <w:proofErr w:type="spellStart"/>
            <w:r w:rsidRPr="00DE108E">
              <w:rPr>
                <w:rFonts w:ascii="Times New Roman" w:eastAsia="Arial" w:hAnsi="Times New Roman" w:cs="Times New Roman"/>
                <w:sz w:val="22"/>
                <w:szCs w:val="22"/>
                <w:lang w:bidi="lt-LT"/>
              </w:rPr>
              <w:t>Elektrohidraulinė</w:t>
            </w:r>
            <w:proofErr w:type="spellEnd"/>
            <w:r w:rsidRPr="00DE108E">
              <w:rPr>
                <w:rFonts w:ascii="Times New Roman" w:eastAsia="Arial" w:hAnsi="Times New Roman" w:cs="Times New Roman"/>
                <w:sz w:val="22"/>
                <w:szCs w:val="22"/>
                <w:lang w:bidi="lt-LT"/>
              </w:rPr>
              <w:t xml:space="preserve"> stotelė 12 V</w:t>
            </w:r>
          </w:p>
        </w:tc>
        <w:tc>
          <w:tcPr>
            <w:tcW w:w="3118" w:type="dxa"/>
          </w:tcPr>
          <w:p w14:paraId="35A36C88"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Calibri" w:hAnsi="Times New Roman" w:cs="Times New Roman"/>
                <w:lang w:val="lt-LT"/>
              </w:rPr>
              <w:t>Nemažiau 4 kW</w:t>
            </w:r>
          </w:p>
        </w:tc>
        <w:tc>
          <w:tcPr>
            <w:tcW w:w="3119" w:type="dxa"/>
          </w:tcPr>
          <w:p w14:paraId="5987779E"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785A080F" w14:textId="77777777" w:rsidTr="00C34CE8">
        <w:trPr>
          <w:trHeight w:val="253"/>
          <w:jc w:val="center"/>
        </w:trPr>
        <w:tc>
          <w:tcPr>
            <w:tcW w:w="805" w:type="dxa"/>
            <w:vAlign w:val="center"/>
          </w:tcPr>
          <w:p w14:paraId="7E9BC1CA"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386658D8"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Stabilizavimo atramos 2 vnt.</w:t>
            </w:r>
          </w:p>
        </w:tc>
        <w:tc>
          <w:tcPr>
            <w:tcW w:w="3118" w:type="dxa"/>
            <w:vAlign w:val="center"/>
          </w:tcPr>
          <w:p w14:paraId="496B370D"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312BCCBC"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2C3EF05F" w14:textId="77777777" w:rsidTr="00C34CE8">
        <w:trPr>
          <w:trHeight w:val="253"/>
          <w:jc w:val="center"/>
        </w:trPr>
        <w:tc>
          <w:tcPr>
            <w:tcW w:w="805" w:type="dxa"/>
            <w:vAlign w:val="center"/>
          </w:tcPr>
          <w:p w14:paraId="30F41765"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1F323F8E"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Stabilizavimo atramų maksimalus plotis</w:t>
            </w:r>
          </w:p>
        </w:tc>
        <w:tc>
          <w:tcPr>
            <w:tcW w:w="3118" w:type="dxa"/>
          </w:tcPr>
          <w:p w14:paraId="65BCF776"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Calibri" w:hAnsi="Times New Roman" w:cs="Times New Roman"/>
                <w:lang w:val="lt-LT"/>
              </w:rPr>
              <w:t>Nemažesnis 3300 mm</w:t>
            </w:r>
          </w:p>
        </w:tc>
        <w:tc>
          <w:tcPr>
            <w:tcW w:w="3119" w:type="dxa"/>
          </w:tcPr>
          <w:p w14:paraId="1D6E51A5"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78B751A6" w14:textId="77777777" w:rsidTr="00C34CE8">
        <w:trPr>
          <w:trHeight w:val="253"/>
          <w:jc w:val="center"/>
        </w:trPr>
        <w:tc>
          <w:tcPr>
            <w:tcW w:w="805" w:type="dxa"/>
            <w:vAlign w:val="center"/>
          </w:tcPr>
          <w:p w14:paraId="059846A8"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3DDB3BDA"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Valdymas iš abiejų pusių</w:t>
            </w:r>
          </w:p>
        </w:tc>
        <w:tc>
          <w:tcPr>
            <w:tcW w:w="3118" w:type="dxa"/>
            <w:vAlign w:val="center"/>
          </w:tcPr>
          <w:p w14:paraId="1E93E31A"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Arial" w:hAnsi="Times New Roman" w:cs="Times New Roman"/>
                <w:lang w:val="lt-LT" w:bidi="lt-LT"/>
              </w:rPr>
              <w:t>Turi būti</w:t>
            </w:r>
          </w:p>
        </w:tc>
        <w:tc>
          <w:tcPr>
            <w:tcW w:w="3119" w:type="dxa"/>
          </w:tcPr>
          <w:p w14:paraId="2A7C2C2C"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3CA3F0EE" w14:textId="77777777" w:rsidTr="00C34CE8">
        <w:trPr>
          <w:trHeight w:val="253"/>
          <w:jc w:val="center"/>
        </w:trPr>
        <w:tc>
          <w:tcPr>
            <w:tcW w:w="805" w:type="dxa"/>
            <w:vAlign w:val="center"/>
          </w:tcPr>
          <w:p w14:paraId="2BC439F4"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21F007CE"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Manipuliatoriaus garantija</w:t>
            </w:r>
          </w:p>
        </w:tc>
        <w:tc>
          <w:tcPr>
            <w:tcW w:w="3118" w:type="dxa"/>
            <w:vAlign w:val="center"/>
          </w:tcPr>
          <w:p w14:paraId="10682C3A"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Arial" w:hAnsi="Times New Roman" w:cs="Times New Roman"/>
                <w:lang w:val="lt-LT" w:bidi="lt-LT"/>
              </w:rPr>
              <w:t xml:space="preserve">Ne mažiau 36 mėn. </w:t>
            </w:r>
          </w:p>
        </w:tc>
        <w:tc>
          <w:tcPr>
            <w:tcW w:w="3119" w:type="dxa"/>
          </w:tcPr>
          <w:p w14:paraId="07755E01"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r w:rsidR="003E22DF" w:rsidRPr="00DE108E" w14:paraId="01428474" w14:textId="77777777" w:rsidTr="00C34CE8">
        <w:trPr>
          <w:trHeight w:val="253"/>
          <w:jc w:val="center"/>
        </w:trPr>
        <w:tc>
          <w:tcPr>
            <w:tcW w:w="805" w:type="dxa"/>
            <w:vAlign w:val="center"/>
          </w:tcPr>
          <w:p w14:paraId="785EA683" w14:textId="77777777" w:rsidR="003E22DF" w:rsidRPr="00DE108E" w:rsidRDefault="003E22DF" w:rsidP="00513C2C">
            <w:pPr>
              <w:pStyle w:val="Sraopastraipa"/>
              <w:widowControl w:val="0"/>
              <w:ind w:left="589"/>
              <w:rPr>
                <w:rFonts w:ascii="Times New Roman" w:eastAsia="Arial" w:hAnsi="Times New Roman" w:cs="Times New Roman"/>
                <w:lang w:val="lt-LT" w:bidi="lt-LT"/>
              </w:rPr>
            </w:pPr>
          </w:p>
        </w:tc>
        <w:tc>
          <w:tcPr>
            <w:tcW w:w="3018" w:type="dxa"/>
            <w:vAlign w:val="center"/>
          </w:tcPr>
          <w:p w14:paraId="6226D770" w14:textId="77777777" w:rsidR="003E22DF" w:rsidRPr="00DE108E" w:rsidRDefault="003E22DF" w:rsidP="00513C2C">
            <w:pPr>
              <w:pStyle w:val="Default"/>
              <w:rPr>
                <w:rFonts w:ascii="Times New Roman" w:eastAsia="Arial" w:hAnsi="Times New Roman" w:cs="Times New Roman"/>
                <w:b/>
                <w:sz w:val="22"/>
                <w:szCs w:val="22"/>
                <w:u w:val="single"/>
                <w:lang w:bidi="lt-LT"/>
              </w:rPr>
            </w:pPr>
            <w:r w:rsidRPr="00DE108E">
              <w:rPr>
                <w:rFonts w:ascii="Times New Roman" w:eastAsia="Arial" w:hAnsi="Times New Roman" w:cs="Times New Roman"/>
                <w:b/>
                <w:sz w:val="22"/>
                <w:szCs w:val="22"/>
                <w:u w:val="single"/>
                <w:lang w:bidi="lt-LT"/>
              </w:rPr>
              <w:t>Kiti reikalavimai</w:t>
            </w:r>
          </w:p>
        </w:tc>
        <w:tc>
          <w:tcPr>
            <w:tcW w:w="3118" w:type="dxa"/>
            <w:vAlign w:val="center"/>
          </w:tcPr>
          <w:p w14:paraId="0723DA9A" w14:textId="77777777" w:rsidR="003E22DF" w:rsidRPr="00DE108E" w:rsidRDefault="003E22DF" w:rsidP="00513C2C">
            <w:pPr>
              <w:widowControl w:val="0"/>
              <w:jc w:val="both"/>
              <w:rPr>
                <w:rFonts w:ascii="Times New Roman" w:eastAsia="Arial" w:hAnsi="Times New Roman" w:cs="Times New Roman"/>
                <w:highlight w:val="yellow"/>
                <w:lang w:val="lt-LT" w:bidi="lt-LT"/>
              </w:rPr>
            </w:pPr>
          </w:p>
        </w:tc>
        <w:tc>
          <w:tcPr>
            <w:tcW w:w="3119" w:type="dxa"/>
          </w:tcPr>
          <w:p w14:paraId="0586038A" w14:textId="77777777" w:rsidR="003E22DF" w:rsidRPr="00DE108E" w:rsidRDefault="003E22DF" w:rsidP="00513C2C">
            <w:pPr>
              <w:pStyle w:val="Default"/>
              <w:jc w:val="both"/>
              <w:rPr>
                <w:rFonts w:ascii="Times New Roman" w:hAnsi="Times New Roman" w:cs="Times New Roman"/>
                <w:bCs/>
                <w:i/>
                <w:iCs/>
                <w:sz w:val="22"/>
                <w:szCs w:val="22"/>
                <w:highlight w:val="yellow"/>
              </w:rPr>
            </w:pPr>
          </w:p>
        </w:tc>
      </w:tr>
      <w:tr w:rsidR="003E22DF" w:rsidRPr="00DE108E" w14:paraId="62427591" w14:textId="77777777" w:rsidTr="00C34CE8">
        <w:trPr>
          <w:trHeight w:val="253"/>
          <w:jc w:val="center"/>
        </w:trPr>
        <w:tc>
          <w:tcPr>
            <w:tcW w:w="805" w:type="dxa"/>
            <w:vAlign w:val="center"/>
          </w:tcPr>
          <w:p w14:paraId="6FDFF5E8"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7DE9C615"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Hidraulinio manipuliatoriaus CE sertifikatas</w:t>
            </w:r>
          </w:p>
        </w:tc>
        <w:tc>
          <w:tcPr>
            <w:tcW w:w="3118" w:type="dxa"/>
          </w:tcPr>
          <w:p w14:paraId="0C61024D"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Arial" w:hAnsi="Times New Roman" w:cs="Times New Roman"/>
                <w:lang w:val="lt-LT" w:bidi="lt-LT"/>
              </w:rPr>
              <w:t>Turi būti pateiktas su pasiūlymu</w:t>
            </w:r>
          </w:p>
        </w:tc>
        <w:tc>
          <w:tcPr>
            <w:tcW w:w="3119" w:type="dxa"/>
          </w:tcPr>
          <w:p w14:paraId="00A20264"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TAIP/NE (palikti teisingą)</w:t>
            </w:r>
          </w:p>
        </w:tc>
      </w:tr>
      <w:tr w:rsidR="003E22DF" w:rsidRPr="00DE108E" w14:paraId="31E2280D" w14:textId="77777777" w:rsidTr="00C34CE8">
        <w:trPr>
          <w:trHeight w:val="253"/>
          <w:jc w:val="center"/>
        </w:trPr>
        <w:tc>
          <w:tcPr>
            <w:tcW w:w="805" w:type="dxa"/>
            <w:vAlign w:val="center"/>
          </w:tcPr>
          <w:p w14:paraId="2AA52135" w14:textId="77777777" w:rsidR="003E22DF" w:rsidRPr="00DE108E" w:rsidRDefault="003E22DF" w:rsidP="003E22DF">
            <w:pPr>
              <w:pStyle w:val="Sraopastraipa"/>
              <w:widowControl w:val="0"/>
              <w:numPr>
                <w:ilvl w:val="0"/>
                <w:numId w:val="31"/>
              </w:numPr>
              <w:spacing w:line="259" w:lineRule="auto"/>
              <w:ind w:left="589" w:hanging="567"/>
              <w:rPr>
                <w:rFonts w:ascii="Times New Roman" w:eastAsia="Arial" w:hAnsi="Times New Roman" w:cs="Times New Roman"/>
                <w:lang w:val="lt-LT" w:bidi="lt-LT"/>
              </w:rPr>
            </w:pPr>
          </w:p>
        </w:tc>
        <w:tc>
          <w:tcPr>
            <w:tcW w:w="3018" w:type="dxa"/>
            <w:vAlign w:val="center"/>
          </w:tcPr>
          <w:p w14:paraId="1BF7B1EB" w14:textId="77777777" w:rsidR="003E22DF" w:rsidRPr="00DE108E" w:rsidRDefault="003E22DF" w:rsidP="00513C2C">
            <w:pPr>
              <w:pStyle w:val="Default"/>
              <w:rPr>
                <w:rFonts w:ascii="Times New Roman" w:eastAsia="Arial" w:hAnsi="Times New Roman" w:cs="Times New Roman"/>
                <w:sz w:val="22"/>
                <w:szCs w:val="22"/>
                <w:lang w:bidi="lt-LT"/>
              </w:rPr>
            </w:pPr>
            <w:r w:rsidRPr="00DE108E">
              <w:rPr>
                <w:rFonts w:ascii="Times New Roman" w:eastAsia="Arial" w:hAnsi="Times New Roman" w:cs="Times New Roman"/>
                <w:sz w:val="22"/>
                <w:szCs w:val="22"/>
                <w:lang w:bidi="lt-LT"/>
              </w:rPr>
              <w:t>Pristatymo terminas</w:t>
            </w:r>
          </w:p>
        </w:tc>
        <w:tc>
          <w:tcPr>
            <w:tcW w:w="3118" w:type="dxa"/>
          </w:tcPr>
          <w:p w14:paraId="087138AD" w14:textId="77777777" w:rsidR="003E22DF" w:rsidRPr="00DE108E" w:rsidRDefault="003E22DF" w:rsidP="00513C2C">
            <w:pPr>
              <w:widowControl w:val="0"/>
              <w:jc w:val="both"/>
              <w:rPr>
                <w:rFonts w:ascii="Times New Roman" w:eastAsia="Calibri" w:hAnsi="Times New Roman" w:cs="Times New Roman"/>
                <w:lang w:val="lt-LT"/>
              </w:rPr>
            </w:pPr>
            <w:r w:rsidRPr="00DE108E">
              <w:rPr>
                <w:rFonts w:ascii="Times New Roman" w:eastAsia="Calibri" w:hAnsi="Times New Roman" w:cs="Times New Roman"/>
                <w:lang w:val="lt-LT"/>
              </w:rPr>
              <w:t xml:space="preserve">8 mėnesiai. </w:t>
            </w:r>
            <w:r w:rsidRPr="00DE108E">
              <w:rPr>
                <w:rFonts w:ascii="Times New Roman" w:hAnsi="Times New Roman" w:cs="Times New Roman"/>
                <w:lang w:val="lt-LT"/>
              </w:rPr>
              <w:t>Automobilis turi atitikti techninius reikalavimus, patvirtintus Valstybinės kelių transporto inspekcijos prie Susisiekimo ministerijos viršininko 2008 m. liepos 29 d. įsakymu Nr. 2B-290 „Dėl Techninių motorinių transporto priemonių ir jų priekabų reikalavimų patvirtinimo“.</w:t>
            </w:r>
          </w:p>
        </w:tc>
        <w:tc>
          <w:tcPr>
            <w:tcW w:w="3119" w:type="dxa"/>
          </w:tcPr>
          <w:p w14:paraId="7A97F014" w14:textId="77777777" w:rsidR="003E22DF" w:rsidRPr="00DE108E" w:rsidRDefault="003E22DF" w:rsidP="00513C2C">
            <w:pPr>
              <w:pStyle w:val="Default"/>
              <w:jc w:val="both"/>
              <w:rPr>
                <w:rFonts w:ascii="Times New Roman" w:hAnsi="Times New Roman" w:cs="Times New Roman"/>
                <w:bCs/>
                <w:i/>
                <w:iCs/>
                <w:sz w:val="22"/>
                <w:szCs w:val="22"/>
              </w:rPr>
            </w:pPr>
            <w:r w:rsidRPr="00DE108E">
              <w:rPr>
                <w:rFonts w:ascii="Times New Roman" w:hAnsi="Times New Roman" w:cs="Times New Roman"/>
                <w:bCs/>
                <w:i/>
                <w:iCs/>
                <w:sz w:val="22"/>
                <w:szCs w:val="22"/>
              </w:rPr>
              <w:t>Nurodyti</w:t>
            </w:r>
          </w:p>
        </w:tc>
      </w:tr>
    </w:tbl>
    <w:p w14:paraId="4C274D12" w14:textId="77777777" w:rsidR="003E22DF" w:rsidRPr="00035E70" w:rsidRDefault="003E22DF" w:rsidP="003E22DF">
      <w:pPr>
        <w:rPr>
          <w:b/>
          <w:sz w:val="4"/>
          <w:szCs w:val="4"/>
          <w:lang w:val="lt-LT"/>
        </w:rPr>
      </w:pPr>
    </w:p>
    <w:p w14:paraId="1AC476EB" w14:textId="77777777" w:rsidR="003E22DF" w:rsidRPr="00035E70" w:rsidRDefault="003E22DF" w:rsidP="003E22DF">
      <w:pPr>
        <w:rPr>
          <w:lang w:val="lt-LT"/>
        </w:rPr>
      </w:pPr>
    </w:p>
    <w:p w14:paraId="0C76E709" w14:textId="526A099A" w:rsidR="003E22DF" w:rsidRPr="00035E70" w:rsidRDefault="003E22DF"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48FF3D20" w14:textId="02D8C8D9" w:rsidR="00C34CE8" w:rsidRPr="00035E70" w:rsidRDefault="00C34CE8"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519DE69A" w14:textId="31A47D83" w:rsidR="00C34CE8" w:rsidRPr="00035E70" w:rsidRDefault="00C34CE8"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0E6FD3B9" w14:textId="731A1E78" w:rsidR="00C34CE8" w:rsidRPr="00035E70" w:rsidRDefault="00C34CE8"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4C0FDF9F" w14:textId="1802C4AF" w:rsidR="00C34CE8" w:rsidRPr="00035E70" w:rsidRDefault="00C34CE8"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3D4032F5" w14:textId="4B2246DB" w:rsidR="00C34CE8" w:rsidRDefault="00C34CE8" w:rsidP="00A444BE">
      <w:pPr>
        <w:widowControl w:val="0"/>
        <w:tabs>
          <w:tab w:val="right" w:leader="underscore" w:pos="6946"/>
        </w:tabs>
        <w:autoSpaceDE w:val="0"/>
        <w:autoSpaceDN w:val="0"/>
        <w:adjustRightInd w:val="0"/>
        <w:ind w:left="2835" w:hanging="3505"/>
        <w:jc w:val="center"/>
        <w:rPr>
          <w:rFonts w:ascii="Times New Roman" w:hAnsi="Times New Roman" w:cs="Times New Roman"/>
          <w:b/>
          <w:lang w:val="lt-LT" w:eastAsia="lt-LT"/>
        </w:rPr>
      </w:pPr>
    </w:p>
    <w:p w14:paraId="2304F4F4" w14:textId="1A721A4C" w:rsidR="00C34CE8" w:rsidRPr="00035E70" w:rsidRDefault="00C34CE8" w:rsidP="00DE108E">
      <w:pPr>
        <w:widowControl w:val="0"/>
        <w:tabs>
          <w:tab w:val="right" w:leader="underscore" w:pos="6946"/>
        </w:tabs>
        <w:autoSpaceDE w:val="0"/>
        <w:autoSpaceDN w:val="0"/>
        <w:adjustRightInd w:val="0"/>
        <w:rPr>
          <w:rFonts w:ascii="Times New Roman" w:hAnsi="Times New Roman" w:cs="Times New Roman"/>
          <w:b/>
          <w:lang w:val="lt-LT" w:eastAsia="lt-LT"/>
        </w:rPr>
      </w:pPr>
    </w:p>
    <w:sectPr w:rsidR="00C34CE8" w:rsidRPr="00035E70" w:rsidSect="008C3F3E">
      <w:headerReference w:type="default" r:id="rId8"/>
      <w:footerReference w:type="default" r:id="rId9"/>
      <w:pgSz w:w="12240" w:h="15840"/>
      <w:pgMar w:top="993" w:right="474" w:bottom="1134" w:left="85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69C3B" w14:textId="77777777" w:rsidR="00CC3793" w:rsidRDefault="00CC3793">
      <w:pPr>
        <w:spacing w:after="0" w:line="240" w:lineRule="auto"/>
      </w:pPr>
      <w:r>
        <w:separator/>
      </w:r>
    </w:p>
  </w:endnote>
  <w:endnote w:type="continuationSeparator" w:id="0">
    <w:p w14:paraId="5362CDAF" w14:textId="77777777" w:rsidR="00CC3793" w:rsidRDefault="00CC3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CC3793" w:rsidP="008B68F7">
    <w:pPr>
      <w:pStyle w:val="Porat"/>
      <w:jc w:val="right"/>
      <w:rPr>
        <w:rFonts w:ascii="Times New Roman" w:hAnsi="Times New Roman" w:cs="Times New Roman"/>
      </w:rPr>
    </w:pPr>
  </w:p>
  <w:p w14:paraId="0A243D61" w14:textId="77777777" w:rsidR="008B68F7" w:rsidRDefault="00CC37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1CB8D" w14:textId="77777777" w:rsidR="00CC3793" w:rsidRDefault="00CC3793">
      <w:pPr>
        <w:spacing w:after="0" w:line="240" w:lineRule="auto"/>
      </w:pPr>
      <w:r>
        <w:separator/>
      </w:r>
    </w:p>
  </w:footnote>
  <w:footnote w:type="continuationSeparator" w:id="0">
    <w:p w14:paraId="2740892C" w14:textId="77777777" w:rsidR="00CC3793" w:rsidRDefault="00CC3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CC3793"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7"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4"/>
  </w:num>
  <w:num w:numId="7">
    <w:abstractNumId w:val="5"/>
  </w:num>
  <w:num w:numId="8">
    <w:abstractNumId w:val="19"/>
  </w:num>
  <w:num w:numId="9">
    <w:abstractNumId w:val="23"/>
  </w:num>
  <w:num w:numId="10">
    <w:abstractNumId w:val="15"/>
  </w:num>
  <w:num w:numId="11">
    <w:abstractNumId w:val="22"/>
  </w:num>
  <w:num w:numId="12">
    <w:abstractNumId w:val="26"/>
  </w:num>
  <w:num w:numId="13">
    <w:abstractNumId w:val="28"/>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9"/>
  </w:num>
  <w:num w:numId="24">
    <w:abstractNumId w:val="16"/>
  </w:num>
  <w:num w:numId="25">
    <w:abstractNumId w:val="8"/>
  </w:num>
  <w:num w:numId="26">
    <w:abstractNumId w:val="30"/>
  </w:num>
  <w:num w:numId="27">
    <w:abstractNumId w:val="2"/>
  </w:num>
  <w:num w:numId="28">
    <w:abstractNumId w:val="6"/>
  </w:num>
  <w:num w:numId="29">
    <w:abstractNumId w:val="21"/>
  </w:num>
  <w:num w:numId="30">
    <w:abstractNumId w:val="2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35E70"/>
    <w:rsid w:val="00045208"/>
    <w:rsid w:val="000610E6"/>
    <w:rsid w:val="00075DF5"/>
    <w:rsid w:val="000A471B"/>
    <w:rsid w:val="000A7CCF"/>
    <w:rsid w:val="000C3536"/>
    <w:rsid w:val="000E15A1"/>
    <w:rsid w:val="00122C39"/>
    <w:rsid w:val="00136E3D"/>
    <w:rsid w:val="001D1A2F"/>
    <w:rsid w:val="001D1D16"/>
    <w:rsid w:val="001F1067"/>
    <w:rsid w:val="00244626"/>
    <w:rsid w:val="00285291"/>
    <w:rsid w:val="002A1632"/>
    <w:rsid w:val="002B15B0"/>
    <w:rsid w:val="00316C3F"/>
    <w:rsid w:val="00320E08"/>
    <w:rsid w:val="00323879"/>
    <w:rsid w:val="00361069"/>
    <w:rsid w:val="00376280"/>
    <w:rsid w:val="00390673"/>
    <w:rsid w:val="00396EC6"/>
    <w:rsid w:val="003A1311"/>
    <w:rsid w:val="003A3A5B"/>
    <w:rsid w:val="003D62B3"/>
    <w:rsid w:val="003E22DF"/>
    <w:rsid w:val="00417442"/>
    <w:rsid w:val="00446696"/>
    <w:rsid w:val="004A550B"/>
    <w:rsid w:val="004F0844"/>
    <w:rsid w:val="00533A85"/>
    <w:rsid w:val="005419CB"/>
    <w:rsid w:val="0057471C"/>
    <w:rsid w:val="0058797B"/>
    <w:rsid w:val="00597BF0"/>
    <w:rsid w:val="005A501C"/>
    <w:rsid w:val="005E411C"/>
    <w:rsid w:val="006146A7"/>
    <w:rsid w:val="006A0D73"/>
    <w:rsid w:val="006A2A29"/>
    <w:rsid w:val="006C259E"/>
    <w:rsid w:val="006D75D9"/>
    <w:rsid w:val="007425B6"/>
    <w:rsid w:val="007537CF"/>
    <w:rsid w:val="00763D4D"/>
    <w:rsid w:val="00765AB7"/>
    <w:rsid w:val="007D5BEC"/>
    <w:rsid w:val="007F3C56"/>
    <w:rsid w:val="008038D2"/>
    <w:rsid w:val="00813197"/>
    <w:rsid w:val="008A070A"/>
    <w:rsid w:val="008C3F3E"/>
    <w:rsid w:val="00941A3D"/>
    <w:rsid w:val="00955CA2"/>
    <w:rsid w:val="009747E8"/>
    <w:rsid w:val="009843E6"/>
    <w:rsid w:val="009C7B15"/>
    <w:rsid w:val="00A444BE"/>
    <w:rsid w:val="00A74A46"/>
    <w:rsid w:val="00A75A52"/>
    <w:rsid w:val="00AA5BAF"/>
    <w:rsid w:val="00B11425"/>
    <w:rsid w:val="00B4049E"/>
    <w:rsid w:val="00B554BD"/>
    <w:rsid w:val="00B64EA8"/>
    <w:rsid w:val="00BC1E8C"/>
    <w:rsid w:val="00C01326"/>
    <w:rsid w:val="00C20B74"/>
    <w:rsid w:val="00C34CE8"/>
    <w:rsid w:val="00C36335"/>
    <w:rsid w:val="00C54EB6"/>
    <w:rsid w:val="00C57915"/>
    <w:rsid w:val="00C60B17"/>
    <w:rsid w:val="00CC3793"/>
    <w:rsid w:val="00CD5599"/>
    <w:rsid w:val="00D45A5F"/>
    <w:rsid w:val="00D84F9F"/>
    <w:rsid w:val="00DE108E"/>
    <w:rsid w:val="00E14752"/>
    <w:rsid w:val="00E45A00"/>
    <w:rsid w:val="00E65657"/>
    <w:rsid w:val="00EE2DCF"/>
    <w:rsid w:val="00F12A5B"/>
    <w:rsid w:val="00F21EBF"/>
    <w:rsid w:val="00F27A70"/>
    <w:rsid w:val="00F57279"/>
    <w:rsid w:val="00F6648E"/>
    <w:rsid w:val="00FA7498"/>
    <w:rsid w:val="00FB58F6"/>
    <w:rsid w:val="00FB682E"/>
    <w:rsid w:val="00FD4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table" w:customStyle="1" w:styleId="Lentelstinklelis4">
    <w:name w:val="Lentelės tinklelis4"/>
    <w:basedOn w:val="prastojilentel"/>
    <w:next w:val="Lentelstinklelis"/>
    <w:rsid w:val="001D1D1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22D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SraopastraipaDiagrama">
    <w:name w:val="Sąrašo pastraipa Diagrama"/>
    <w:basedOn w:val="Numatytasispastraiposriftas"/>
    <w:link w:val="Sraopastraipa"/>
    <w:uiPriority w:val="34"/>
    <w:locked/>
    <w:rsid w:val="003E22D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8D8DE-4A0E-4A0C-AD9C-458F50D1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5983</Words>
  <Characters>3411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2025-04-04T06:53:00Z</dcterms:created>
  <dcterms:modified xsi:type="dcterms:W3CDTF">2025-04-04T06:53:00Z</dcterms:modified>
</cp:coreProperties>
</file>